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8A" w:rsidRDefault="00D063ED" w:rsidP="005F54BC">
      <w:pPr>
        <w:jc w:val="both"/>
        <w:rPr>
          <w:b/>
          <w:lang w:val="sr-Cyrl-CS"/>
        </w:rPr>
      </w:pPr>
      <w:r>
        <w:rPr>
          <w:b/>
          <w:noProof/>
          <w:lang w:eastAsia="en-U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549910</wp:posOffset>
            </wp:positionH>
            <wp:positionV relativeFrom="paragraph">
              <wp:posOffset>-85090</wp:posOffset>
            </wp:positionV>
            <wp:extent cx="467360" cy="694690"/>
            <wp:effectExtent l="1905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48A" w:rsidRDefault="008F448A" w:rsidP="005F54BC">
      <w:pPr>
        <w:jc w:val="both"/>
        <w:rPr>
          <w:b/>
          <w:lang w:val="sr-Cyrl-CS"/>
        </w:rPr>
      </w:pPr>
    </w:p>
    <w:p w:rsidR="008F448A" w:rsidRDefault="008F448A" w:rsidP="005F54BC">
      <w:pPr>
        <w:jc w:val="both"/>
        <w:rPr>
          <w:b/>
          <w:lang w:val="sr-Cyrl-CS"/>
        </w:rPr>
      </w:pPr>
    </w:p>
    <w:p w:rsidR="008F448A" w:rsidRDefault="008F448A" w:rsidP="005F54BC">
      <w:pPr>
        <w:jc w:val="both"/>
        <w:rPr>
          <w:b/>
          <w:lang w:val="sr-Cyrl-CS"/>
        </w:rPr>
      </w:pPr>
    </w:p>
    <w:p w:rsidR="00561FD3" w:rsidRPr="00561FD3" w:rsidRDefault="00561FD3" w:rsidP="00561FD3">
      <w:pPr>
        <w:suppressAutoHyphens w:val="0"/>
        <w:rPr>
          <w:b/>
          <w:lang w:val="sr-Cyrl-CS" w:eastAsia="en-US"/>
        </w:rPr>
      </w:pPr>
      <w:r w:rsidRPr="00561FD3">
        <w:rPr>
          <w:b/>
          <w:lang w:val="sr-Cyrl-CS" w:eastAsia="en-US"/>
        </w:rPr>
        <w:t>Република Србија</w:t>
      </w:r>
    </w:p>
    <w:p w:rsidR="00561FD3" w:rsidRPr="00561FD3" w:rsidRDefault="00561FD3" w:rsidP="00561FD3">
      <w:pPr>
        <w:suppressAutoHyphens w:val="0"/>
        <w:rPr>
          <w:b/>
          <w:lang w:val="sr-Cyrl-CS" w:eastAsia="en-US"/>
        </w:rPr>
      </w:pPr>
      <w:r w:rsidRPr="00561FD3">
        <w:rPr>
          <w:b/>
          <w:lang w:val="sr-Cyrl-CS" w:eastAsia="en-US"/>
        </w:rPr>
        <w:t>ОПШТИНСКА УПРАВА ВЛАДИЧИН ХАН</w:t>
      </w:r>
    </w:p>
    <w:p w:rsidR="00561FD3" w:rsidRPr="00561FD3" w:rsidRDefault="00561FD3" w:rsidP="00561FD3">
      <w:pPr>
        <w:suppressAutoHyphens w:val="0"/>
        <w:rPr>
          <w:b/>
          <w:lang w:val="sr-Cyrl-CS" w:eastAsia="en-US"/>
        </w:rPr>
      </w:pPr>
      <w:r w:rsidRPr="00561FD3">
        <w:rPr>
          <w:b/>
          <w:lang w:val="sr-Cyrl-CS" w:eastAsia="en-US"/>
        </w:rPr>
        <w:t xml:space="preserve">Одељење за урбанизам , имовинско-правне </w:t>
      </w:r>
    </w:p>
    <w:p w:rsidR="00561FD3" w:rsidRPr="00561FD3" w:rsidRDefault="00BB1F7B" w:rsidP="00561FD3">
      <w:pPr>
        <w:suppressAutoHyphens w:val="0"/>
        <w:rPr>
          <w:b/>
          <w:lang w:val="sr-Cyrl-CS" w:eastAsia="en-US"/>
        </w:rPr>
      </w:pPr>
      <w:r>
        <w:rPr>
          <w:b/>
          <w:lang w:val="sr-Cyrl-CS" w:eastAsia="en-US"/>
        </w:rPr>
        <w:t>К</w:t>
      </w:r>
      <w:r w:rsidR="00561FD3" w:rsidRPr="00561FD3">
        <w:rPr>
          <w:b/>
          <w:lang w:val="sr-Cyrl-CS" w:eastAsia="en-US"/>
        </w:rPr>
        <w:t>омуналне послове</w:t>
      </w:r>
      <w:r>
        <w:rPr>
          <w:b/>
          <w:lang w:val="sr-Cyrl-CS" w:eastAsia="en-US"/>
        </w:rPr>
        <w:t xml:space="preserve"> и грађевинске послове</w:t>
      </w:r>
    </w:p>
    <w:p w:rsidR="00561FD3" w:rsidRPr="00BB1F7B" w:rsidRDefault="00561FD3" w:rsidP="00561FD3">
      <w:pPr>
        <w:suppressAutoHyphens w:val="0"/>
        <w:rPr>
          <w:b/>
          <w:lang w:val="sr-Latn-RS" w:eastAsia="en-US"/>
        </w:rPr>
      </w:pPr>
      <w:r w:rsidRPr="00561FD3">
        <w:rPr>
          <w:b/>
          <w:lang w:val="sr-Cyrl-CS" w:eastAsia="en-US"/>
        </w:rPr>
        <w:t>Број:</w:t>
      </w:r>
      <w:r w:rsidR="00BB1F7B">
        <w:rPr>
          <w:b/>
          <w:lang w:val="sr-Cyrl-CS" w:eastAsia="en-US"/>
        </w:rPr>
        <w:t>344-60/2023-</w:t>
      </w:r>
      <w:r w:rsidR="00BB1F7B">
        <w:rPr>
          <w:b/>
          <w:lang w:val="sr-Latn-RS" w:eastAsia="en-US"/>
        </w:rPr>
        <w:t>IV-03</w:t>
      </w:r>
      <w:bookmarkStart w:id="0" w:name="_GoBack"/>
      <w:bookmarkEnd w:id="0"/>
    </w:p>
    <w:p w:rsidR="00561FD3" w:rsidRPr="00561FD3" w:rsidRDefault="00561FD3" w:rsidP="00561FD3">
      <w:pPr>
        <w:suppressAutoHyphens w:val="0"/>
        <w:rPr>
          <w:b/>
          <w:lang w:val="sr-Cyrl-CS" w:eastAsia="en-US"/>
        </w:rPr>
      </w:pPr>
      <w:r w:rsidRPr="00561FD3">
        <w:rPr>
          <w:b/>
          <w:lang w:val="sr-Cyrl-CS" w:eastAsia="en-US"/>
        </w:rPr>
        <w:t>Датум:</w:t>
      </w:r>
      <w:r w:rsidR="00BB1F7B">
        <w:rPr>
          <w:b/>
          <w:lang w:val="sr-Cyrl-RS" w:eastAsia="en-US"/>
        </w:rPr>
        <w:t>18</w:t>
      </w:r>
      <w:r w:rsidRPr="00561FD3">
        <w:rPr>
          <w:b/>
          <w:lang w:val="sr-Cyrl-RS" w:eastAsia="en-US"/>
        </w:rPr>
        <w:t>.07.2023</w:t>
      </w:r>
      <w:r w:rsidRPr="00561FD3">
        <w:rPr>
          <w:b/>
          <w:lang w:val="sr-Cyrl-CS" w:eastAsia="en-US"/>
        </w:rPr>
        <w:t>.године</w:t>
      </w:r>
    </w:p>
    <w:p w:rsidR="00561FD3" w:rsidRPr="00561FD3" w:rsidRDefault="00561FD3" w:rsidP="00561FD3">
      <w:pPr>
        <w:suppressAutoHyphens w:val="0"/>
        <w:rPr>
          <w:b/>
          <w:lang w:val="sr-Cyrl-CS" w:eastAsia="en-US"/>
        </w:rPr>
      </w:pPr>
      <w:r w:rsidRPr="00561FD3">
        <w:rPr>
          <w:b/>
          <w:lang w:val="sr-Cyrl-CS" w:eastAsia="en-US"/>
        </w:rPr>
        <w:t>ВЛАДИЧИН ХАН</w:t>
      </w:r>
    </w:p>
    <w:p w:rsidR="005F54BC" w:rsidRPr="00D74572" w:rsidRDefault="005F54BC" w:rsidP="00AB4C14">
      <w:pPr>
        <w:jc w:val="center"/>
        <w:rPr>
          <w:b/>
          <w:lang w:val="sr-Cyrl-CS"/>
        </w:rPr>
      </w:pPr>
    </w:p>
    <w:p w:rsidR="00F63C67" w:rsidRDefault="00F63C67" w:rsidP="00526938">
      <w:pPr>
        <w:ind w:firstLine="720"/>
        <w:jc w:val="center"/>
        <w:rPr>
          <w:b/>
          <w:lang w:val="sr-Cyrl-CS"/>
        </w:rPr>
      </w:pPr>
    </w:p>
    <w:p w:rsidR="00F63C67" w:rsidRDefault="00F63C67" w:rsidP="00526938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ГОДИШЊИ </w:t>
      </w:r>
      <w:r w:rsidR="00526938" w:rsidRPr="00D74572">
        <w:rPr>
          <w:b/>
          <w:lang w:val="sr-Cyrl-CS"/>
        </w:rPr>
        <w:t xml:space="preserve">ИЗВЕШТАЈ </w:t>
      </w:r>
      <w:r w:rsidR="00561FD3">
        <w:rPr>
          <w:b/>
          <w:lang w:val="sr-Cyrl-CS"/>
        </w:rPr>
        <w:t xml:space="preserve">О РАДУ </w:t>
      </w:r>
    </w:p>
    <w:p w:rsidR="003A7471" w:rsidRPr="00D74572" w:rsidRDefault="00561FD3" w:rsidP="00526938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САОБРАЋАЈНОГ ИНСПЕКТОРА </w:t>
      </w:r>
      <w:r w:rsidR="00183177" w:rsidRPr="00D74572">
        <w:rPr>
          <w:b/>
          <w:lang w:val="sr-Cyrl-CS"/>
        </w:rPr>
        <w:t>ЗА 20</w:t>
      </w:r>
      <w:r w:rsidR="009745A9">
        <w:rPr>
          <w:b/>
        </w:rPr>
        <w:t>2</w:t>
      </w:r>
      <w:r w:rsidR="002130AA">
        <w:rPr>
          <w:b/>
        </w:rPr>
        <w:t>2</w:t>
      </w:r>
      <w:r w:rsidR="00526938" w:rsidRPr="00D74572">
        <w:rPr>
          <w:b/>
          <w:lang w:val="sr-Cyrl-CS"/>
        </w:rPr>
        <w:t>. ГОДИНУ</w:t>
      </w:r>
    </w:p>
    <w:p w:rsidR="00EC6B2B" w:rsidRPr="00D74572" w:rsidRDefault="00EC6B2B" w:rsidP="00EC6B2B">
      <w:pPr>
        <w:jc w:val="center"/>
        <w:rPr>
          <w:b/>
          <w:lang w:val="sr-Cyrl-CS"/>
        </w:rPr>
      </w:pPr>
    </w:p>
    <w:p w:rsidR="00DE74DE" w:rsidRPr="00D74572" w:rsidRDefault="00DE74DE">
      <w:pPr>
        <w:jc w:val="both"/>
        <w:rPr>
          <w:lang w:val="sr-Cyrl-CS"/>
        </w:rPr>
      </w:pPr>
    </w:p>
    <w:p w:rsidR="00AB4C14" w:rsidRPr="00DA7979" w:rsidRDefault="00D42FC9" w:rsidP="00DA7979">
      <w:pPr>
        <w:ind w:firstLine="720"/>
        <w:jc w:val="both"/>
        <w:rPr>
          <w:lang w:val="sr-Cyrl-CS" w:eastAsia="en-US"/>
        </w:rPr>
      </w:pPr>
      <w:r>
        <w:rPr>
          <w:lang w:val="sr-Cyrl-CS"/>
        </w:rPr>
        <w:t>Саобраћајни инспектор</w:t>
      </w:r>
      <w:r w:rsidR="00212E6E" w:rsidRPr="00D74572">
        <w:rPr>
          <w:lang w:val="sr-Cyrl-CS"/>
        </w:rPr>
        <w:t xml:space="preserve"> </w:t>
      </w:r>
      <w:r w:rsidRPr="00D42FC9">
        <w:rPr>
          <w:lang w:val="sr-Cyrl-CS" w:eastAsia="en-US"/>
        </w:rPr>
        <w:t>Одељење за урбанизам , имовинско-правне</w:t>
      </w:r>
      <w:r w:rsidR="00DA7979">
        <w:rPr>
          <w:lang w:val="sr-Cyrl-CS" w:eastAsia="en-US"/>
        </w:rPr>
        <w:t xml:space="preserve"> </w:t>
      </w:r>
      <w:r w:rsidR="00DA7979">
        <w:rPr>
          <w:lang w:val="sr-Cyrl-RS" w:eastAsia="en-US"/>
        </w:rPr>
        <w:t>к</w:t>
      </w:r>
      <w:r w:rsidRPr="00D42FC9">
        <w:rPr>
          <w:lang w:val="sr-Cyrl-CS" w:eastAsia="en-US"/>
        </w:rPr>
        <w:t>омуналне послове</w:t>
      </w:r>
      <w:r w:rsidR="00DA7979">
        <w:rPr>
          <w:lang w:val="sr-Latn-RS" w:eastAsia="en-US"/>
        </w:rPr>
        <w:t xml:space="preserve"> </w:t>
      </w:r>
      <w:r w:rsidR="00DA7979">
        <w:rPr>
          <w:lang w:val="sr-Cyrl-RS" w:eastAsia="en-US"/>
        </w:rPr>
        <w:t>геађевинске послове</w:t>
      </w:r>
      <w:r>
        <w:rPr>
          <w:b/>
          <w:lang w:val="sr-Cyrl-CS" w:eastAsia="en-US"/>
        </w:rPr>
        <w:t xml:space="preserve"> </w:t>
      </w:r>
      <w:r w:rsidR="00132E5E" w:rsidRPr="00D74572">
        <w:rPr>
          <w:lang w:val="sr-Cyrl-CS"/>
        </w:rPr>
        <w:t xml:space="preserve">Општинске управе општине </w:t>
      </w:r>
      <w:r>
        <w:rPr>
          <w:lang w:val="sr-Cyrl-CS"/>
        </w:rPr>
        <w:t>Владичин Хан,</w:t>
      </w:r>
      <w:r w:rsidR="00132E5E" w:rsidRPr="00D74572">
        <w:rPr>
          <w:lang w:val="sr-Cyrl-CS"/>
        </w:rPr>
        <w:t xml:space="preserve"> на основу члана 44. Закона о инспекцијском надзору („Сл.гласник РС“, број 36/2015</w:t>
      </w:r>
      <w:r w:rsidR="001A4DC5" w:rsidRPr="00D74572">
        <w:rPr>
          <w:lang w:val="ru-RU"/>
        </w:rPr>
        <w:t>, 44-</w:t>
      </w:r>
      <w:r w:rsidR="001A4DC5" w:rsidRPr="00D74572">
        <w:rPr>
          <w:lang w:val="sr-Cyrl-CS"/>
        </w:rPr>
        <w:t>др.закон и 95/2018</w:t>
      </w:r>
      <w:r w:rsidR="00132E5E" w:rsidRPr="00D74572">
        <w:rPr>
          <w:lang w:val="sr-Cyrl-CS"/>
        </w:rPr>
        <w:t xml:space="preserve">) </w:t>
      </w:r>
      <w:r w:rsidR="006C12CE" w:rsidRPr="00D74572">
        <w:rPr>
          <w:lang w:val="sr-Cyrl-CS"/>
        </w:rPr>
        <w:t xml:space="preserve">израдио је </w:t>
      </w:r>
      <w:r w:rsidR="00AB4C14" w:rsidRPr="00D74572">
        <w:rPr>
          <w:lang w:val="sr-Cyrl-CS"/>
        </w:rPr>
        <w:t>Извештај</w:t>
      </w:r>
      <w:r w:rsidR="00212E6E" w:rsidRPr="00D74572">
        <w:rPr>
          <w:lang w:val="sr-Cyrl-CS"/>
        </w:rPr>
        <w:t xml:space="preserve"> о раду </w:t>
      </w:r>
      <w:r w:rsidR="00DB45D5" w:rsidRPr="00D74572">
        <w:rPr>
          <w:lang w:val="sr-Cyrl-CS"/>
        </w:rPr>
        <w:t>за 20</w:t>
      </w:r>
      <w:r w:rsidR="009745A9">
        <w:t>2</w:t>
      </w:r>
      <w:r w:rsidR="00034F89">
        <w:t>2</w:t>
      </w:r>
      <w:r w:rsidR="00AB4C14" w:rsidRPr="00D74572">
        <w:rPr>
          <w:lang w:val="sr-Cyrl-CS"/>
        </w:rPr>
        <w:t>. годину.</w:t>
      </w:r>
    </w:p>
    <w:p w:rsidR="00F13199" w:rsidRDefault="00F13199" w:rsidP="00DA7979">
      <w:pPr>
        <w:jc w:val="both"/>
        <w:rPr>
          <w:lang w:val="sr-Cyrl-CS"/>
        </w:rPr>
      </w:pPr>
    </w:p>
    <w:p w:rsidR="00D42FC9" w:rsidRPr="00D42FC9" w:rsidRDefault="00C831F3" w:rsidP="00D42FC9">
      <w:pPr>
        <w:ind w:firstLine="720"/>
        <w:jc w:val="both"/>
        <w:rPr>
          <w:lang w:val="sr-Cyrl-CS"/>
        </w:rPr>
      </w:pPr>
      <w:r w:rsidRPr="00D74572">
        <w:rPr>
          <w:lang w:val="sr-Cyrl-CS"/>
        </w:rPr>
        <w:t xml:space="preserve">На пословима </w:t>
      </w:r>
      <w:r w:rsidR="00D42FC9">
        <w:rPr>
          <w:lang w:val="sr-Cyrl-CS"/>
        </w:rPr>
        <w:t>с</w:t>
      </w:r>
      <w:r w:rsidR="00D42FC9" w:rsidRPr="00D42FC9">
        <w:rPr>
          <w:lang w:val="sr-Cyrl-CS"/>
        </w:rPr>
        <w:t>аобраћајн</w:t>
      </w:r>
      <w:r w:rsidR="00D42FC9">
        <w:rPr>
          <w:lang w:val="sr-Cyrl-CS"/>
        </w:rPr>
        <w:t xml:space="preserve">ог </w:t>
      </w:r>
      <w:r w:rsidR="00DA7979">
        <w:rPr>
          <w:lang w:val="sr-Cyrl-CS"/>
        </w:rPr>
        <w:t xml:space="preserve">инспектора Одељења </w:t>
      </w:r>
      <w:r w:rsidR="00D42FC9" w:rsidRPr="00D42FC9">
        <w:rPr>
          <w:lang w:val="sr-Cyrl-CS"/>
        </w:rPr>
        <w:t xml:space="preserve">за урбанизам , имовинско-правне </w:t>
      </w:r>
    </w:p>
    <w:p w:rsidR="00C831F3" w:rsidRPr="00D74572" w:rsidRDefault="00DA7979" w:rsidP="00DA7979">
      <w:pPr>
        <w:jc w:val="both"/>
        <w:rPr>
          <w:lang w:val="sr-Cyrl-CS"/>
        </w:rPr>
      </w:pPr>
      <w:r>
        <w:rPr>
          <w:lang w:val="sr-Cyrl-CS"/>
        </w:rPr>
        <w:t>к</w:t>
      </w:r>
      <w:r w:rsidR="00D42FC9" w:rsidRPr="00D42FC9">
        <w:rPr>
          <w:lang w:val="sr-Cyrl-CS"/>
        </w:rPr>
        <w:t>омуналне</w:t>
      </w:r>
      <w:r>
        <w:rPr>
          <w:lang w:val="sr-Cyrl-CS"/>
        </w:rPr>
        <w:t xml:space="preserve"> и грађевинске</w:t>
      </w:r>
      <w:r w:rsidR="00D42FC9" w:rsidRPr="00D42FC9">
        <w:rPr>
          <w:lang w:val="sr-Cyrl-CS"/>
        </w:rPr>
        <w:t xml:space="preserve"> послове</w:t>
      </w:r>
      <w:r w:rsidR="00D42FC9" w:rsidRPr="00D42FC9">
        <w:rPr>
          <w:b/>
          <w:lang w:val="sr-Cyrl-CS"/>
        </w:rPr>
        <w:t xml:space="preserve"> </w:t>
      </w:r>
      <w:r w:rsidR="00D42FC9" w:rsidRPr="00D42FC9">
        <w:rPr>
          <w:lang w:val="sr-Cyrl-CS"/>
        </w:rPr>
        <w:t xml:space="preserve">Општинске управе општине Владичин Хан </w:t>
      </w:r>
      <w:r w:rsidR="00C831F3" w:rsidRPr="00D74572">
        <w:rPr>
          <w:lang w:val="sr-Cyrl-CS"/>
        </w:rPr>
        <w:t>распоређен је један извршилац</w:t>
      </w:r>
      <w:r w:rsidR="001B22AA">
        <w:rPr>
          <w:lang w:val="sr-Cyrl-CS"/>
        </w:rPr>
        <w:t>.</w:t>
      </w:r>
    </w:p>
    <w:p w:rsidR="00F13199" w:rsidRDefault="00F13199" w:rsidP="00DA03BC">
      <w:pPr>
        <w:ind w:firstLine="720"/>
        <w:jc w:val="both"/>
        <w:rPr>
          <w:lang w:val="sr-Cyrl-CS"/>
        </w:rPr>
      </w:pPr>
    </w:p>
    <w:p w:rsidR="00EB020E" w:rsidRDefault="00D42FC9" w:rsidP="00DA03BC">
      <w:pPr>
        <w:ind w:firstLine="720"/>
        <w:jc w:val="both"/>
        <w:rPr>
          <w:lang w:val="sr-Cyrl-CS"/>
        </w:rPr>
      </w:pPr>
      <w:r>
        <w:rPr>
          <w:lang w:val="sr-Cyrl-CS"/>
        </w:rPr>
        <w:t>Саобраћајни инспектор</w:t>
      </w:r>
      <w:r w:rsidR="0095102B">
        <w:rPr>
          <w:lang w:val="sr-Cyrl-CS"/>
        </w:rPr>
        <w:t xml:space="preserve"> поступа у складу са правима, дужностима и овлашћењима </w:t>
      </w:r>
      <w:r w:rsidR="00212E6E" w:rsidRPr="00D74572">
        <w:rPr>
          <w:lang w:val="sr-Cyrl-CS"/>
        </w:rPr>
        <w:t xml:space="preserve"> </w:t>
      </w:r>
      <w:r w:rsidR="00EB020E" w:rsidRPr="00D74572">
        <w:rPr>
          <w:lang w:val="sr-Cyrl-CS"/>
        </w:rPr>
        <w:t xml:space="preserve">који су </w:t>
      </w:r>
      <w:r w:rsidR="00212E6E" w:rsidRPr="00D74572">
        <w:rPr>
          <w:lang w:val="sr-Cyrl-CS"/>
        </w:rPr>
        <w:t>му</w:t>
      </w:r>
      <w:r w:rsidR="00EB020E" w:rsidRPr="00D74572">
        <w:rPr>
          <w:lang w:val="sr-Cyrl-CS"/>
        </w:rPr>
        <w:t xml:space="preserve"> законски</w:t>
      </w:r>
      <w:r w:rsidR="000245F9" w:rsidRPr="00D74572">
        <w:rPr>
          <w:lang w:val="sr-Cyrl-CS"/>
        </w:rPr>
        <w:t>м</w:t>
      </w:r>
      <w:r w:rsidR="00EB020E" w:rsidRPr="00D74572">
        <w:rPr>
          <w:lang w:val="sr-Cyrl-CS"/>
        </w:rPr>
        <w:t xml:space="preserve"> и општинским прописима стављени у надлежност и то:</w:t>
      </w:r>
    </w:p>
    <w:p w:rsidR="00F13199" w:rsidRPr="00D74572" w:rsidRDefault="00F13199" w:rsidP="00DA03BC">
      <w:pPr>
        <w:ind w:firstLine="720"/>
        <w:jc w:val="both"/>
        <w:rPr>
          <w:lang w:val="sr-Cyrl-CS"/>
        </w:rPr>
      </w:pPr>
    </w:p>
    <w:p w:rsidR="005F54BC" w:rsidRPr="0095102B" w:rsidRDefault="005F54BC" w:rsidP="00EB020E">
      <w:pPr>
        <w:widowControl w:val="0"/>
        <w:numPr>
          <w:ilvl w:val="0"/>
          <w:numId w:val="7"/>
        </w:numPr>
        <w:tabs>
          <w:tab w:val="left" w:pos="900"/>
        </w:tabs>
        <w:jc w:val="both"/>
        <w:rPr>
          <w:lang w:val="sr-Cyrl-CS"/>
        </w:rPr>
      </w:pPr>
      <w:bookmarkStart w:id="1" w:name="_Hlk65054809"/>
      <w:bookmarkStart w:id="2" w:name="_Hlk64987360"/>
      <w:r w:rsidRPr="00D74572">
        <w:rPr>
          <w:lang w:val="sr-Cyrl-CS"/>
        </w:rPr>
        <w:t>Закон о превозу путника у друмском саобраћају („Сл.гласник РС“, бр. 68/2015</w:t>
      </w:r>
      <w:r w:rsidR="001A4DC5" w:rsidRPr="00D74572">
        <w:rPr>
          <w:lang w:val="sr-Cyrl-CS"/>
        </w:rPr>
        <w:t>, 41/2018, 44/2018-др.закон</w:t>
      </w:r>
      <w:r w:rsidR="00965600">
        <w:t xml:space="preserve">, </w:t>
      </w:r>
      <w:r w:rsidR="001A4DC5" w:rsidRPr="00D74572">
        <w:rPr>
          <w:lang w:val="sr-Cyrl-CS"/>
        </w:rPr>
        <w:t>83/2018</w:t>
      </w:r>
      <w:r w:rsidR="004C529C">
        <w:t xml:space="preserve">, </w:t>
      </w:r>
      <w:r w:rsidR="00965600">
        <w:t>31/2019</w:t>
      </w:r>
      <w:r w:rsidR="004C529C">
        <w:t xml:space="preserve"> и 9/2020</w:t>
      </w:r>
      <w:r w:rsidRPr="00D74572">
        <w:rPr>
          <w:lang w:val="sr-Cyrl-CS"/>
        </w:rPr>
        <w:t>)</w:t>
      </w:r>
      <w:bookmarkEnd w:id="1"/>
      <w:r w:rsidR="00212E6E" w:rsidRPr="00D74572">
        <w:rPr>
          <w:lang w:val="sr-Cyrl-CS"/>
        </w:rPr>
        <w:t xml:space="preserve"> </w:t>
      </w:r>
      <w:bookmarkEnd w:id="2"/>
      <w:r w:rsidR="00212E6E" w:rsidRPr="00D74572">
        <w:rPr>
          <w:lang w:val="sr-Cyrl-CS"/>
        </w:rPr>
        <w:t xml:space="preserve">– вршење послова </w:t>
      </w:r>
      <w:r w:rsidR="00212E6E" w:rsidRPr="00D74572">
        <w:rPr>
          <w:lang w:val="ru-RU"/>
        </w:rPr>
        <w:t xml:space="preserve">инспекцијског надзора </w:t>
      </w:r>
      <w:proofErr w:type="spellStart"/>
      <w:r w:rsidR="00965600">
        <w:rPr>
          <w:rStyle w:val="superscript"/>
        </w:rPr>
        <w:t>над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применом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овог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закона</w:t>
      </w:r>
      <w:proofErr w:type="spellEnd"/>
      <w:r w:rsidR="00965600">
        <w:rPr>
          <w:rStyle w:val="superscript"/>
        </w:rPr>
        <w:t xml:space="preserve"> и </w:t>
      </w:r>
      <w:proofErr w:type="spellStart"/>
      <w:r w:rsidR="00965600">
        <w:rPr>
          <w:rStyle w:val="superscript"/>
        </w:rPr>
        <w:t>прописа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донетих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на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основу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овог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закона</w:t>
      </w:r>
      <w:proofErr w:type="spellEnd"/>
      <w:r w:rsidR="00965600">
        <w:rPr>
          <w:rStyle w:val="superscript"/>
        </w:rPr>
        <w:t xml:space="preserve"> у </w:t>
      </w:r>
      <w:proofErr w:type="spellStart"/>
      <w:r w:rsidR="00965600">
        <w:rPr>
          <w:rStyle w:val="superscript"/>
        </w:rPr>
        <w:t>обављању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такси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превоза</w:t>
      </w:r>
      <w:proofErr w:type="spellEnd"/>
      <w:r w:rsidR="00965600">
        <w:rPr>
          <w:rStyle w:val="superscript"/>
        </w:rPr>
        <w:t xml:space="preserve">, </w:t>
      </w:r>
      <w:proofErr w:type="spellStart"/>
      <w:r w:rsidR="00965600">
        <w:rPr>
          <w:rStyle w:val="superscript"/>
        </w:rPr>
        <w:t>лимо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сервиса</w:t>
      </w:r>
      <w:proofErr w:type="spellEnd"/>
      <w:r w:rsidR="00965600">
        <w:rPr>
          <w:rStyle w:val="superscript"/>
        </w:rPr>
        <w:t xml:space="preserve">, </w:t>
      </w:r>
      <w:proofErr w:type="spellStart"/>
      <w:r w:rsidR="00965600">
        <w:rPr>
          <w:rStyle w:val="superscript"/>
        </w:rPr>
        <w:t>домаћег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превоза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који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се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обавља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као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ванлинијски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превоз</w:t>
      </w:r>
      <w:proofErr w:type="spellEnd"/>
      <w:r w:rsidR="00965600">
        <w:rPr>
          <w:rStyle w:val="superscript"/>
        </w:rPr>
        <w:t xml:space="preserve">, </w:t>
      </w:r>
      <w:proofErr w:type="spellStart"/>
      <w:r w:rsidR="00965600">
        <w:rPr>
          <w:rStyle w:val="superscript"/>
        </w:rPr>
        <w:t>посебан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линијски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превоз</w:t>
      </w:r>
      <w:proofErr w:type="spellEnd"/>
      <w:r w:rsidR="00965600">
        <w:rPr>
          <w:rStyle w:val="superscript"/>
        </w:rPr>
        <w:t xml:space="preserve"> и </w:t>
      </w:r>
      <w:proofErr w:type="spellStart"/>
      <w:r w:rsidR="00965600">
        <w:rPr>
          <w:rStyle w:val="superscript"/>
        </w:rPr>
        <w:t>превоз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за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сопствене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потребе</w:t>
      </w:r>
      <w:proofErr w:type="spellEnd"/>
      <w:r w:rsidR="00965600">
        <w:rPr>
          <w:rStyle w:val="superscript"/>
        </w:rPr>
        <w:t xml:space="preserve">, </w:t>
      </w:r>
      <w:proofErr w:type="spellStart"/>
      <w:r w:rsidR="00965600">
        <w:rPr>
          <w:rStyle w:val="superscript"/>
        </w:rPr>
        <w:t>као</w:t>
      </w:r>
      <w:proofErr w:type="spellEnd"/>
      <w:r w:rsidR="00965600">
        <w:rPr>
          <w:rStyle w:val="superscript"/>
        </w:rPr>
        <w:t xml:space="preserve"> и </w:t>
      </w:r>
      <w:proofErr w:type="spellStart"/>
      <w:r w:rsidR="00965600">
        <w:rPr>
          <w:rStyle w:val="superscript"/>
        </w:rPr>
        <w:t>локалног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превоза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који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се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обавља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као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ванлинијски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превоз</w:t>
      </w:r>
      <w:proofErr w:type="spellEnd"/>
      <w:r w:rsidR="00965600">
        <w:rPr>
          <w:rStyle w:val="superscript"/>
        </w:rPr>
        <w:t xml:space="preserve">, </w:t>
      </w:r>
      <w:proofErr w:type="spellStart"/>
      <w:r w:rsidR="00965600">
        <w:rPr>
          <w:rStyle w:val="superscript"/>
        </w:rPr>
        <w:t>посебан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линијски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превоз</w:t>
      </w:r>
      <w:proofErr w:type="spellEnd"/>
      <w:r w:rsidR="00965600">
        <w:rPr>
          <w:rStyle w:val="superscript"/>
        </w:rPr>
        <w:t xml:space="preserve"> и </w:t>
      </w:r>
      <w:proofErr w:type="spellStart"/>
      <w:r w:rsidR="00965600">
        <w:rPr>
          <w:rStyle w:val="superscript"/>
        </w:rPr>
        <w:t>превоз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за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сопствене</w:t>
      </w:r>
      <w:proofErr w:type="spellEnd"/>
      <w:r w:rsidR="00965600">
        <w:rPr>
          <w:rStyle w:val="superscript"/>
        </w:rPr>
        <w:t xml:space="preserve"> </w:t>
      </w:r>
      <w:proofErr w:type="spellStart"/>
      <w:r w:rsidR="00965600">
        <w:rPr>
          <w:rStyle w:val="superscript"/>
        </w:rPr>
        <w:t>потребе</w:t>
      </w:r>
      <w:proofErr w:type="spellEnd"/>
      <w:r w:rsidR="00212E6E" w:rsidRPr="00D74572">
        <w:rPr>
          <w:lang w:val="ru-RU"/>
        </w:rPr>
        <w:t>.</w:t>
      </w:r>
    </w:p>
    <w:p w:rsidR="0095102B" w:rsidRPr="00D74572" w:rsidRDefault="0095102B" w:rsidP="0095102B">
      <w:pPr>
        <w:widowControl w:val="0"/>
        <w:tabs>
          <w:tab w:val="left" w:pos="900"/>
        </w:tabs>
        <w:ind w:left="720"/>
        <w:jc w:val="both"/>
        <w:rPr>
          <w:lang w:val="sr-Cyrl-CS"/>
        </w:rPr>
      </w:pPr>
    </w:p>
    <w:p w:rsidR="007A0F53" w:rsidRPr="0095102B" w:rsidRDefault="005F54BC" w:rsidP="00506DBB">
      <w:pPr>
        <w:widowControl w:val="0"/>
        <w:numPr>
          <w:ilvl w:val="0"/>
          <w:numId w:val="7"/>
        </w:numPr>
        <w:tabs>
          <w:tab w:val="left" w:pos="900"/>
        </w:tabs>
        <w:jc w:val="both"/>
        <w:rPr>
          <w:bCs/>
          <w:lang w:val="sr-Cyrl-CS"/>
        </w:rPr>
      </w:pPr>
      <w:bookmarkStart w:id="3" w:name="_Hlk33774730"/>
      <w:bookmarkStart w:id="4" w:name="_Hlk33772186"/>
      <w:r w:rsidRPr="007A0F53">
        <w:rPr>
          <w:lang w:val="sr-Cyrl-CS"/>
        </w:rPr>
        <w:t xml:space="preserve">Закон о </w:t>
      </w:r>
      <w:bookmarkStart w:id="5" w:name="_Hlk65051182"/>
      <w:r w:rsidRPr="007A0F53">
        <w:rPr>
          <w:lang w:val="sr-Cyrl-CS"/>
        </w:rPr>
        <w:t xml:space="preserve">превозу терета у друмском саобраћају </w:t>
      </w:r>
      <w:bookmarkStart w:id="6" w:name="_Hlk64976880"/>
      <w:r w:rsidRPr="007A0F53">
        <w:rPr>
          <w:lang w:val="sr-Cyrl-CS"/>
        </w:rPr>
        <w:t>(„Сл.гласник РС“, бр. 68/2015</w:t>
      </w:r>
      <w:r w:rsidR="001A4DC5" w:rsidRPr="007A0F53">
        <w:rPr>
          <w:lang w:val="sr-Cyrl-CS"/>
        </w:rPr>
        <w:t xml:space="preserve"> и 41/2018</w:t>
      </w:r>
      <w:bookmarkEnd w:id="3"/>
      <w:bookmarkEnd w:id="6"/>
      <w:r w:rsidRPr="007A0F53">
        <w:rPr>
          <w:lang w:val="sr-Cyrl-CS"/>
        </w:rPr>
        <w:t>)</w:t>
      </w:r>
      <w:bookmarkEnd w:id="4"/>
      <w:r w:rsidR="00212E6E" w:rsidRPr="007A0F53">
        <w:rPr>
          <w:lang w:val="sr-Cyrl-CS"/>
        </w:rPr>
        <w:t xml:space="preserve"> </w:t>
      </w:r>
      <w:bookmarkEnd w:id="5"/>
      <w:r w:rsidR="00212E6E" w:rsidRPr="007A0F53">
        <w:rPr>
          <w:lang w:val="sr-Cyrl-CS"/>
        </w:rPr>
        <w:t xml:space="preserve">– вршење послова </w:t>
      </w:r>
      <w:r w:rsidR="00212E6E" w:rsidRPr="007A0F53">
        <w:rPr>
          <w:lang w:val="ru-RU"/>
        </w:rPr>
        <w:t xml:space="preserve">инспекцијског надзора </w:t>
      </w:r>
      <w:proofErr w:type="spellStart"/>
      <w:r w:rsidR="007A0F53">
        <w:t>над</w:t>
      </w:r>
      <w:proofErr w:type="spellEnd"/>
      <w:r w:rsidR="007A0F53">
        <w:t xml:space="preserve"> </w:t>
      </w:r>
      <w:proofErr w:type="spellStart"/>
      <w:r w:rsidR="007A0F53">
        <w:t>применом</w:t>
      </w:r>
      <w:proofErr w:type="spellEnd"/>
      <w:r w:rsidR="007A0F53">
        <w:t xml:space="preserve"> </w:t>
      </w:r>
      <w:proofErr w:type="spellStart"/>
      <w:r w:rsidR="007A0F53">
        <w:t>овог</w:t>
      </w:r>
      <w:proofErr w:type="spellEnd"/>
      <w:r w:rsidR="007A0F53">
        <w:t xml:space="preserve"> </w:t>
      </w:r>
      <w:proofErr w:type="spellStart"/>
      <w:r w:rsidR="007A0F53">
        <w:t>закона</w:t>
      </w:r>
      <w:proofErr w:type="spellEnd"/>
      <w:r w:rsidR="007A0F53">
        <w:t xml:space="preserve"> и </w:t>
      </w:r>
      <w:proofErr w:type="spellStart"/>
      <w:r w:rsidR="007A0F53">
        <w:t>прописа</w:t>
      </w:r>
      <w:proofErr w:type="spellEnd"/>
      <w:r w:rsidR="007A0F53">
        <w:t xml:space="preserve"> </w:t>
      </w:r>
      <w:proofErr w:type="spellStart"/>
      <w:r w:rsidR="007A0F53">
        <w:t>донетих</w:t>
      </w:r>
      <w:proofErr w:type="spellEnd"/>
      <w:r w:rsidR="007A0F53">
        <w:t xml:space="preserve"> </w:t>
      </w:r>
      <w:proofErr w:type="spellStart"/>
      <w:r w:rsidR="007A0F53">
        <w:t>на</w:t>
      </w:r>
      <w:proofErr w:type="spellEnd"/>
      <w:r w:rsidR="007A0F53">
        <w:t xml:space="preserve"> </w:t>
      </w:r>
      <w:proofErr w:type="spellStart"/>
      <w:r w:rsidR="007A0F53">
        <w:t>основу</w:t>
      </w:r>
      <w:proofErr w:type="spellEnd"/>
      <w:r w:rsidR="007A0F53">
        <w:t xml:space="preserve"> </w:t>
      </w:r>
      <w:proofErr w:type="spellStart"/>
      <w:r w:rsidR="007A0F53">
        <w:t>овог</w:t>
      </w:r>
      <w:proofErr w:type="spellEnd"/>
      <w:r w:rsidR="007A0F53">
        <w:t xml:space="preserve"> </w:t>
      </w:r>
      <w:proofErr w:type="spellStart"/>
      <w:r w:rsidR="007A0F53">
        <w:t>закона</w:t>
      </w:r>
      <w:proofErr w:type="spellEnd"/>
      <w:r w:rsidR="007A0F53">
        <w:t xml:space="preserve"> у </w:t>
      </w:r>
      <w:proofErr w:type="spellStart"/>
      <w:r w:rsidR="007A0F53">
        <w:t>обављању</w:t>
      </w:r>
      <w:proofErr w:type="spellEnd"/>
      <w:r w:rsidR="007A0F53">
        <w:t xml:space="preserve"> </w:t>
      </w:r>
      <w:proofErr w:type="spellStart"/>
      <w:r w:rsidR="007A0F53">
        <w:t>превоза</w:t>
      </w:r>
      <w:proofErr w:type="spellEnd"/>
      <w:r w:rsidR="007A0F53">
        <w:t xml:space="preserve"> </w:t>
      </w:r>
      <w:proofErr w:type="spellStart"/>
      <w:r w:rsidR="007A0F53">
        <w:t>терета</w:t>
      </w:r>
      <w:proofErr w:type="spellEnd"/>
      <w:r w:rsidR="007A0F53">
        <w:t xml:space="preserve"> у </w:t>
      </w:r>
      <w:proofErr w:type="spellStart"/>
      <w:r w:rsidR="007A0F53">
        <w:t>друмском</w:t>
      </w:r>
      <w:proofErr w:type="spellEnd"/>
      <w:r w:rsidR="007A0F53">
        <w:t xml:space="preserve"> </w:t>
      </w:r>
      <w:proofErr w:type="spellStart"/>
      <w:r w:rsidR="007A0F53">
        <w:t>саобраћају</w:t>
      </w:r>
      <w:proofErr w:type="spellEnd"/>
      <w:r w:rsidR="007A0F53">
        <w:t xml:space="preserve">, </w:t>
      </w:r>
      <w:proofErr w:type="spellStart"/>
      <w:r w:rsidR="007A0F53">
        <w:t>осим</w:t>
      </w:r>
      <w:proofErr w:type="spellEnd"/>
      <w:r w:rsidR="007A0F53">
        <w:t xml:space="preserve"> </w:t>
      </w:r>
      <w:proofErr w:type="spellStart"/>
      <w:r w:rsidR="007A0F53">
        <w:t>превоза</w:t>
      </w:r>
      <w:proofErr w:type="spellEnd"/>
      <w:r w:rsidR="007A0F53">
        <w:t xml:space="preserve"> </w:t>
      </w:r>
      <w:proofErr w:type="spellStart"/>
      <w:r w:rsidR="007A0F53">
        <w:t>терета</w:t>
      </w:r>
      <w:proofErr w:type="spellEnd"/>
      <w:r w:rsidR="007A0F53">
        <w:t xml:space="preserve"> у </w:t>
      </w:r>
      <w:proofErr w:type="spellStart"/>
      <w:r w:rsidR="007A0F53">
        <w:t>међународном</w:t>
      </w:r>
      <w:proofErr w:type="spellEnd"/>
      <w:r w:rsidR="007A0F53">
        <w:t xml:space="preserve"> </w:t>
      </w:r>
      <w:proofErr w:type="spellStart"/>
      <w:r w:rsidR="007A0F53">
        <w:t>друмском</w:t>
      </w:r>
      <w:proofErr w:type="spellEnd"/>
      <w:r w:rsidR="007A0F53">
        <w:t xml:space="preserve"> </w:t>
      </w:r>
      <w:proofErr w:type="spellStart"/>
      <w:r w:rsidR="007A0F53">
        <w:t>саобраћају</w:t>
      </w:r>
      <w:proofErr w:type="spellEnd"/>
      <w:r w:rsidR="007A0F53">
        <w:t xml:space="preserve"> </w:t>
      </w:r>
      <w:proofErr w:type="spellStart"/>
      <w:r w:rsidR="007A0F53">
        <w:t>који</w:t>
      </w:r>
      <w:proofErr w:type="spellEnd"/>
      <w:r w:rsidR="007A0F53">
        <w:t xml:space="preserve"> </w:t>
      </w:r>
      <w:proofErr w:type="spellStart"/>
      <w:r w:rsidR="007A0F53">
        <w:t>се</w:t>
      </w:r>
      <w:proofErr w:type="spellEnd"/>
      <w:r w:rsidR="007A0F53">
        <w:t xml:space="preserve"> </w:t>
      </w:r>
      <w:proofErr w:type="spellStart"/>
      <w:r w:rsidR="007A0F53">
        <w:t>обавља</w:t>
      </w:r>
      <w:proofErr w:type="spellEnd"/>
      <w:r w:rsidR="007A0F53">
        <w:t xml:space="preserve"> </w:t>
      </w:r>
      <w:proofErr w:type="spellStart"/>
      <w:r w:rsidR="007A0F53">
        <w:t>на</w:t>
      </w:r>
      <w:proofErr w:type="spellEnd"/>
      <w:r w:rsidR="007A0F53">
        <w:t xml:space="preserve"> </w:t>
      </w:r>
      <w:proofErr w:type="spellStart"/>
      <w:r w:rsidR="007A0F53">
        <w:t>територији</w:t>
      </w:r>
      <w:proofErr w:type="spellEnd"/>
      <w:r w:rsidR="007A0F53">
        <w:t xml:space="preserve"> </w:t>
      </w:r>
      <w:proofErr w:type="spellStart"/>
      <w:r w:rsidR="007A0F53">
        <w:t>општине</w:t>
      </w:r>
      <w:proofErr w:type="spellEnd"/>
      <w:r w:rsidR="009C0E61">
        <w:rPr>
          <w:lang w:val="sr-Cyrl-RS"/>
        </w:rPr>
        <w:t xml:space="preserve"> Владичин Хан.</w:t>
      </w:r>
    </w:p>
    <w:p w:rsidR="0095102B" w:rsidRPr="007A0F53" w:rsidRDefault="0095102B" w:rsidP="0095102B">
      <w:pPr>
        <w:widowControl w:val="0"/>
        <w:tabs>
          <w:tab w:val="left" w:pos="900"/>
        </w:tabs>
        <w:jc w:val="both"/>
        <w:rPr>
          <w:bCs/>
          <w:lang w:val="sr-Cyrl-CS"/>
        </w:rPr>
      </w:pPr>
    </w:p>
    <w:p w:rsidR="00D42FC9" w:rsidRDefault="00D42FC9" w:rsidP="00D42FC9">
      <w:pPr>
        <w:pStyle w:val="ListParagraph"/>
        <w:widowControl w:val="0"/>
        <w:numPr>
          <w:ilvl w:val="0"/>
          <w:numId w:val="7"/>
        </w:numPr>
        <w:tabs>
          <w:tab w:val="left" w:pos="900"/>
        </w:tabs>
        <w:jc w:val="both"/>
        <w:rPr>
          <w:lang w:val="sr-Cyrl-CS"/>
        </w:rPr>
      </w:pPr>
      <w:r w:rsidRPr="00D42FC9">
        <w:rPr>
          <w:lang w:val="sr-Cyrl-CS" w:eastAsia="en-US"/>
        </w:rPr>
        <w:t>Одлуком о такси превозу</w:t>
      </w:r>
      <w:r w:rsidRPr="00D42FC9">
        <w:rPr>
          <w:lang w:val="sr-Cyrl-RS" w:eastAsia="en-US"/>
        </w:rPr>
        <w:t xml:space="preserve"> путника и лимо сервиса</w:t>
      </w:r>
      <w:r w:rsidRPr="00D42FC9">
        <w:rPr>
          <w:lang w:val="sr-Cyrl-CS" w:eastAsia="en-US"/>
        </w:rPr>
        <w:t xml:space="preserve">  на територији Општине Владичин Хан („Сл. гласник Града Врања“ број </w:t>
      </w:r>
      <w:r w:rsidRPr="00D42FC9">
        <w:rPr>
          <w:lang w:eastAsia="en-US"/>
        </w:rPr>
        <w:t>22</w:t>
      </w:r>
      <w:r w:rsidRPr="00D42FC9">
        <w:rPr>
          <w:lang w:val="sr-Cyrl-CS" w:eastAsia="en-US"/>
        </w:rPr>
        <w:t>/1</w:t>
      </w:r>
      <w:r w:rsidRPr="00D42FC9">
        <w:rPr>
          <w:lang w:eastAsia="en-US"/>
        </w:rPr>
        <w:t>9</w:t>
      </w:r>
      <w:r w:rsidRPr="00D42FC9">
        <w:rPr>
          <w:lang w:val="sr-Cyrl-CS" w:eastAsia="en-US"/>
        </w:rPr>
        <w:t>)</w:t>
      </w:r>
    </w:p>
    <w:p w:rsidR="00D42FC9" w:rsidRPr="00D42FC9" w:rsidRDefault="00D42FC9" w:rsidP="00D42FC9">
      <w:pPr>
        <w:pStyle w:val="ListParagraph"/>
        <w:rPr>
          <w:lang w:val="sr-Cyrl-CS"/>
        </w:rPr>
      </w:pPr>
    </w:p>
    <w:p w:rsidR="00F13199" w:rsidRPr="00D42FC9" w:rsidRDefault="00F13199" w:rsidP="00D42FC9">
      <w:pPr>
        <w:pStyle w:val="Standard"/>
        <w:jc w:val="both"/>
        <w:rPr>
          <w:lang w:val="sr-Cyrl-CS"/>
        </w:rPr>
      </w:pPr>
      <w:r>
        <w:t xml:space="preserve">            У </w:t>
      </w:r>
      <w:proofErr w:type="spellStart"/>
      <w:r>
        <w:t>вршењу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надзора</w:t>
      </w:r>
      <w:proofErr w:type="spellEnd"/>
      <w:r w:rsidR="004C529C">
        <w:t xml:space="preserve"> </w:t>
      </w:r>
      <w:r w:rsidR="00DA7979">
        <w:rPr>
          <w:lang w:val="sr-Cyrl-CS"/>
        </w:rPr>
        <w:t>Саобраћајни инспектор Одељења</w:t>
      </w:r>
      <w:r w:rsidR="00D42FC9" w:rsidRPr="00D42FC9">
        <w:rPr>
          <w:lang w:val="sr-Cyrl-CS"/>
        </w:rPr>
        <w:t xml:space="preserve"> з</w:t>
      </w:r>
      <w:r w:rsidR="00D42FC9">
        <w:rPr>
          <w:lang w:val="sr-Cyrl-CS"/>
        </w:rPr>
        <w:t xml:space="preserve">а </w:t>
      </w:r>
      <w:proofErr w:type="gramStart"/>
      <w:r w:rsidR="00D42FC9">
        <w:rPr>
          <w:lang w:val="sr-Cyrl-CS"/>
        </w:rPr>
        <w:t>урбанизам ,</w:t>
      </w:r>
      <w:proofErr w:type="gramEnd"/>
      <w:r w:rsidR="00D42FC9">
        <w:rPr>
          <w:lang w:val="sr-Cyrl-CS"/>
        </w:rPr>
        <w:t xml:space="preserve"> имовинско-правне </w:t>
      </w:r>
      <w:r w:rsidR="00DA7979">
        <w:rPr>
          <w:lang w:val="sr-Cyrl-CS"/>
        </w:rPr>
        <w:t>к</w:t>
      </w:r>
      <w:r w:rsidR="00D42FC9" w:rsidRPr="00D42FC9">
        <w:rPr>
          <w:lang w:val="sr-Cyrl-CS"/>
        </w:rPr>
        <w:t>омуналне</w:t>
      </w:r>
      <w:r w:rsidR="00DA7979">
        <w:rPr>
          <w:lang w:val="sr-Cyrl-CS"/>
        </w:rPr>
        <w:t xml:space="preserve"> и грађевинске</w:t>
      </w:r>
      <w:r w:rsidR="00D42FC9" w:rsidRPr="00D42FC9">
        <w:rPr>
          <w:lang w:val="sr-Cyrl-CS"/>
        </w:rPr>
        <w:t xml:space="preserve"> послове</w:t>
      </w:r>
      <w:r w:rsidR="00D42FC9" w:rsidRPr="00D42FC9">
        <w:rPr>
          <w:b/>
          <w:lang w:val="sr-Cyrl-CS"/>
        </w:rPr>
        <w:t xml:space="preserve"> </w:t>
      </w:r>
      <w:r w:rsidR="00D42FC9" w:rsidRPr="00D42FC9">
        <w:rPr>
          <w:lang w:val="sr-Cyrl-CS"/>
        </w:rPr>
        <w:t>Општинске управе општине Владичин Хан</w:t>
      </w:r>
      <w:r w:rsidR="00D42FC9" w:rsidRPr="00D42FC9"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инспекцијском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надзору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РС”.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36/15, 44/2018 и 95/2018) и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општем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18/2016 и 95/2018-аутентично </w:t>
      </w:r>
      <w:proofErr w:type="spellStart"/>
      <w:r>
        <w:rPr>
          <w:color w:val="000000"/>
        </w:rPr>
        <w:t>тумачење</w:t>
      </w:r>
      <w:proofErr w:type="spellEnd"/>
      <w:r>
        <w:rPr>
          <w:color w:val="000000"/>
        </w:rPr>
        <w:t>).</w:t>
      </w:r>
      <w:proofErr w:type="gramEnd"/>
    </w:p>
    <w:p w:rsidR="008F448A" w:rsidRDefault="00F13199" w:rsidP="008F448A">
      <w:pPr>
        <w:pStyle w:val="Standard"/>
        <w:jc w:val="both"/>
        <w:rPr>
          <w:color w:val="000000"/>
        </w:rPr>
      </w:pPr>
      <w:r w:rsidRPr="00F13199">
        <w:rPr>
          <w:color w:val="000000"/>
        </w:rPr>
        <w:lastRenderedPageBreak/>
        <w:tab/>
      </w:r>
    </w:p>
    <w:p w:rsidR="00F13199" w:rsidRPr="00F13199" w:rsidRDefault="00F13199" w:rsidP="008F448A">
      <w:pPr>
        <w:pStyle w:val="Standard"/>
        <w:ind w:firstLine="720"/>
        <w:jc w:val="both"/>
        <w:rPr>
          <w:rFonts w:eastAsia="Calibri"/>
          <w:lang w:val="sr-Cyrl-CS" w:eastAsia="en-US"/>
        </w:rPr>
      </w:pPr>
      <w:r w:rsidRPr="00F13199">
        <w:rPr>
          <w:color w:val="000000"/>
        </w:rPr>
        <w:t xml:space="preserve">У </w:t>
      </w:r>
      <w:proofErr w:type="spellStart"/>
      <w:r w:rsidRPr="00F13199">
        <w:rPr>
          <w:color w:val="000000"/>
        </w:rPr>
        <w:t>свом</w:t>
      </w:r>
      <w:proofErr w:type="spellEnd"/>
      <w:r w:rsidRPr="00F13199">
        <w:rPr>
          <w:color w:val="000000"/>
        </w:rPr>
        <w:t xml:space="preserve"> </w:t>
      </w:r>
      <w:proofErr w:type="spellStart"/>
      <w:r w:rsidRPr="00F13199">
        <w:rPr>
          <w:color w:val="000000"/>
        </w:rPr>
        <w:t>раду</w:t>
      </w:r>
      <w:proofErr w:type="spellEnd"/>
      <w:r w:rsidRPr="00F13199">
        <w:rPr>
          <w:color w:val="000000"/>
        </w:rPr>
        <w:t xml:space="preserve"> </w:t>
      </w:r>
      <w:proofErr w:type="spellStart"/>
      <w:r w:rsidRPr="00F13199">
        <w:rPr>
          <w:color w:val="000000"/>
        </w:rPr>
        <w:t>инспектор</w:t>
      </w:r>
      <w:proofErr w:type="spellEnd"/>
      <w:r w:rsidRPr="00F13199">
        <w:rPr>
          <w:color w:val="000000"/>
        </w:rPr>
        <w:t xml:space="preserve"> </w:t>
      </w:r>
      <w:proofErr w:type="spellStart"/>
      <w:r w:rsidRPr="00F13199">
        <w:rPr>
          <w:color w:val="000000"/>
        </w:rPr>
        <w:t>поступа</w:t>
      </w:r>
      <w:proofErr w:type="spellEnd"/>
      <w:r w:rsidRPr="00F13199">
        <w:rPr>
          <w:color w:val="000000"/>
        </w:rPr>
        <w:t xml:space="preserve"> и у </w:t>
      </w:r>
      <w:proofErr w:type="spellStart"/>
      <w:r w:rsidRPr="00F13199">
        <w:rPr>
          <w:color w:val="000000"/>
        </w:rPr>
        <w:t>складу</w:t>
      </w:r>
      <w:proofErr w:type="spellEnd"/>
      <w:r w:rsidRPr="00F13199">
        <w:rPr>
          <w:color w:val="000000"/>
        </w:rPr>
        <w:t xml:space="preserve"> </w:t>
      </w:r>
      <w:proofErr w:type="spellStart"/>
      <w:r w:rsidRPr="00F13199">
        <w:rPr>
          <w:color w:val="000000"/>
        </w:rPr>
        <w:t>са</w:t>
      </w:r>
      <w:proofErr w:type="spellEnd"/>
      <w:r w:rsidRPr="00F13199">
        <w:rPr>
          <w:color w:val="000000"/>
        </w:rPr>
        <w:t xml:space="preserve"> </w:t>
      </w:r>
      <w:bookmarkStart w:id="7" w:name="_Hlk33778132"/>
      <w:proofErr w:type="spellStart"/>
      <w:r w:rsidRPr="00F13199">
        <w:rPr>
          <w:rFonts w:eastAsia="Calibri"/>
          <w:szCs w:val="22"/>
          <w:lang w:eastAsia="en-US"/>
        </w:rPr>
        <w:t>Законом</w:t>
      </w:r>
      <w:proofErr w:type="spellEnd"/>
      <w:r w:rsidRPr="00F13199">
        <w:rPr>
          <w:rFonts w:eastAsia="Calibri"/>
          <w:szCs w:val="22"/>
          <w:lang w:eastAsia="en-US"/>
        </w:rPr>
        <w:t xml:space="preserve"> о </w:t>
      </w:r>
      <w:proofErr w:type="spellStart"/>
      <w:r w:rsidRPr="004C529C">
        <w:rPr>
          <w:rFonts w:eastAsia="Calibri"/>
          <w:szCs w:val="22"/>
          <w:lang w:eastAsia="en-US"/>
        </w:rPr>
        <w:t>прекршајима</w:t>
      </w:r>
      <w:proofErr w:type="spellEnd"/>
      <w:r w:rsidRPr="004C529C">
        <w:rPr>
          <w:rFonts w:eastAsia="Calibri"/>
          <w:szCs w:val="22"/>
          <w:lang w:val="sr-Cyrl-CS" w:eastAsia="en-US"/>
        </w:rPr>
        <w:t xml:space="preserve"> (</w:t>
      </w:r>
      <w:r w:rsidRPr="004C529C">
        <w:rPr>
          <w:rFonts w:eastAsia="Calibri"/>
          <w:lang w:val="sr-Cyrl-CS" w:eastAsia="en-US"/>
        </w:rPr>
        <w:t>„</w:t>
      </w:r>
      <w:proofErr w:type="spellStart"/>
      <w:r w:rsidRPr="004C529C">
        <w:rPr>
          <w:rFonts w:eastAsia="Calibri"/>
          <w:lang w:eastAsia="en-US"/>
        </w:rPr>
        <w:t>Службени</w:t>
      </w:r>
      <w:proofErr w:type="spellEnd"/>
      <w:r w:rsidRPr="004C529C">
        <w:rPr>
          <w:rFonts w:eastAsia="Calibri"/>
          <w:lang w:eastAsia="en-US"/>
        </w:rPr>
        <w:t xml:space="preserve"> </w:t>
      </w:r>
      <w:proofErr w:type="spellStart"/>
      <w:r w:rsidRPr="004C529C">
        <w:rPr>
          <w:rFonts w:eastAsia="Calibri"/>
          <w:lang w:eastAsia="en-US"/>
        </w:rPr>
        <w:t>гласник</w:t>
      </w:r>
      <w:proofErr w:type="spellEnd"/>
      <w:r w:rsidRPr="004C529C">
        <w:rPr>
          <w:rFonts w:eastAsia="Calibri"/>
          <w:lang w:eastAsia="en-US"/>
        </w:rPr>
        <w:t xml:space="preserve"> РС</w:t>
      </w:r>
      <w:r w:rsidRPr="004C529C">
        <w:rPr>
          <w:rFonts w:eastAsia="Calibri"/>
          <w:lang w:val="sr-Cyrl-CS" w:eastAsia="en-US"/>
        </w:rPr>
        <w:t>“</w:t>
      </w:r>
      <w:r w:rsidRPr="004C529C">
        <w:rPr>
          <w:rFonts w:eastAsia="Calibri"/>
          <w:lang w:eastAsia="en-US"/>
        </w:rPr>
        <w:t xml:space="preserve">, </w:t>
      </w:r>
      <w:proofErr w:type="spellStart"/>
      <w:r w:rsidRPr="004C529C">
        <w:rPr>
          <w:rFonts w:eastAsia="Calibri"/>
          <w:lang w:eastAsia="en-US"/>
        </w:rPr>
        <w:t>број</w:t>
      </w:r>
      <w:proofErr w:type="spellEnd"/>
      <w:r w:rsidRPr="004C529C">
        <w:rPr>
          <w:rFonts w:eastAsia="Calibri"/>
          <w:lang w:eastAsia="en-US"/>
        </w:rPr>
        <w:t xml:space="preserve"> </w:t>
      </w:r>
      <w:hyperlink r:id="rId9" w:history="1">
        <w:r w:rsidR="004C529C" w:rsidRPr="004C529C">
          <w:rPr>
            <w:rFonts w:eastAsia="Times New Roman" w:cs="Times New Roman"/>
            <w:kern w:val="0"/>
            <w:lang w:eastAsia="ar-SA" w:bidi="ar-SA"/>
          </w:rPr>
          <w:t>65/2013</w:t>
        </w:r>
      </w:hyperlink>
      <w:r w:rsidR="004C529C" w:rsidRPr="004C529C">
        <w:rPr>
          <w:rFonts w:eastAsia="Times New Roman" w:cs="Times New Roman"/>
          <w:kern w:val="0"/>
          <w:lang w:val="hr-HR" w:eastAsia="ar-SA" w:bidi="ar-SA"/>
        </w:rPr>
        <w:t xml:space="preserve">, </w:t>
      </w:r>
      <w:r w:rsidR="00A9068D">
        <w:fldChar w:fldCharType="begin"/>
      </w:r>
      <w:r w:rsidR="00A9068D">
        <w:instrText xml:space="preserve"> HYPERLINK "javascript:void(0)" </w:instrText>
      </w:r>
      <w:r w:rsidR="00A9068D">
        <w:fldChar w:fldCharType="separate"/>
      </w:r>
      <w:r w:rsidR="004C529C" w:rsidRPr="004C529C">
        <w:rPr>
          <w:rFonts w:eastAsia="Times New Roman" w:cs="Times New Roman"/>
          <w:kern w:val="0"/>
          <w:lang w:val="hr-HR" w:eastAsia="ar-SA" w:bidi="ar-SA"/>
        </w:rPr>
        <w:t>13/2016</w:t>
      </w:r>
      <w:r w:rsidR="00A9068D">
        <w:rPr>
          <w:rFonts w:eastAsia="Times New Roman" w:cs="Times New Roman"/>
          <w:kern w:val="0"/>
          <w:lang w:val="hr-HR" w:eastAsia="ar-SA" w:bidi="ar-SA"/>
        </w:rPr>
        <w:fldChar w:fldCharType="end"/>
      </w:r>
      <w:r w:rsidR="004C529C" w:rsidRPr="004C529C">
        <w:rPr>
          <w:rFonts w:eastAsia="Times New Roman" w:cs="Times New Roman"/>
          <w:kern w:val="0"/>
          <w:lang w:val="hr-HR" w:eastAsia="ar-SA" w:bidi="ar-SA"/>
        </w:rPr>
        <w:t xml:space="preserve">, </w:t>
      </w:r>
      <w:hyperlink r:id="rId10" w:history="1">
        <w:r w:rsidR="004C529C" w:rsidRPr="004C529C">
          <w:rPr>
            <w:rFonts w:eastAsia="Times New Roman" w:cs="Times New Roman"/>
            <w:kern w:val="0"/>
            <w:lang w:val="hr-HR" w:eastAsia="ar-SA" w:bidi="ar-SA"/>
          </w:rPr>
          <w:t>98/2016</w:t>
        </w:r>
      </w:hyperlink>
      <w:r w:rsidR="004C529C" w:rsidRPr="004C529C">
        <w:rPr>
          <w:rFonts w:eastAsia="Times New Roman" w:cs="Times New Roman"/>
          <w:kern w:val="0"/>
          <w:lang w:val="hr-HR" w:eastAsia="ar-SA" w:bidi="ar-SA"/>
        </w:rPr>
        <w:t xml:space="preserve"> - Одлука УС РС и </w:t>
      </w:r>
      <w:r w:rsidR="00A9068D">
        <w:fldChar w:fldCharType="begin"/>
      </w:r>
      <w:r w:rsidR="00A9068D">
        <w:instrText xml:space="preserve"> HYPERLINK "javascript:void(0)" </w:instrText>
      </w:r>
      <w:r w:rsidR="00A9068D">
        <w:fldChar w:fldCharType="separate"/>
      </w:r>
      <w:r w:rsidR="004C529C" w:rsidRPr="004C529C">
        <w:rPr>
          <w:rFonts w:eastAsia="Times New Roman" w:cs="Times New Roman"/>
          <w:kern w:val="0"/>
          <w:lang w:val="hr-HR" w:eastAsia="ar-SA" w:bidi="ar-SA"/>
        </w:rPr>
        <w:t>91/2019</w:t>
      </w:r>
      <w:r w:rsidR="00A9068D">
        <w:rPr>
          <w:rFonts w:eastAsia="Times New Roman" w:cs="Times New Roman"/>
          <w:kern w:val="0"/>
          <w:lang w:val="hr-HR" w:eastAsia="ar-SA" w:bidi="ar-SA"/>
        </w:rPr>
        <w:fldChar w:fldCharType="end"/>
      </w:r>
      <w:r w:rsidR="004C529C" w:rsidRPr="004C529C">
        <w:rPr>
          <w:rFonts w:eastAsia="Times New Roman" w:cs="Times New Roman"/>
          <w:kern w:val="0"/>
          <w:lang w:val="hr-HR" w:eastAsia="ar-SA" w:bidi="ar-SA"/>
        </w:rPr>
        <w:t xml:space="preserve"> - други закон и </w:t>
      </w:r>
      <w:r w:rsidR="00A9068D">
        <w:fldChar w:fldCharType="begin"/>
      </w:r>
      <w:r w:rsidR="00A9068D">
        <w:instrText xml:space="preserve"> HYPERLINK "javascript:void(0)" </w:instrText>
      </w:r>
      <w:r w:rsidR="00A9068D">
        <w:fldChar w:fldCharType="separate"/>
      </w:r>
      <w:r w:rsidR="004C529C" w:rsidRPr="004C529C">
        <w:rPr>
          <w:rFonts w:eastAsia="Times New Roman" w:cs="Times New Roman"/>
          <w:kern w:val="0"/>
          <w:lang w:val="hr-HR" w:eastAsia="ar-SA" w:bidi="ar-SA"/>
        </w:rPr>
        <w:t>91/2019</w:t>
      </w:r>
      <w:r w:rsidR="00A9068D">
        <w:rPr>
          <w:rFonts w:eastAsia="Times New Roman" w:cs="Times New Roman"/>
          <w:kern w:val="0"/>
          <w:lang w:val="hr-HR" w:eastAsia="ar-SA" w:bidi="ar-SA"/>
        </w:rPr>
        <w:fldChar w:fldCharType="end"/>
      </w:r>
      <w:r w:rsidR="004C529C" w:rsidRPr="004C529C">
        <w:rPr>
          <w:rFonts w:eastAsia="Times New Roman" w:cs="Times New Roman"/>
          <w:kern w:val="0"/>
          <w:lang w:eastAsia="ar-SA" w:bidi="ar-SA"/>
        </w:rPr>
        <w:t>.</w:t>
      </w:r>
      <w:r w:rsidRPr="004C529C">
        <w:rPr>
          <w:rFonts w:eastAsia="Calibri"/>
          <w:lang w:eastAsia="en-US"/>
        </w:rPr>
        <w:t>)</w:t>
      </w:r>
      <w:bookmarkEnd w:id="7"/>
      <w:r w:rsidRPr="004C529C">
        <w:rPr>
          <w:rFonts w:eastAsia="Calibri"/>
          <w:lang w:eastAsia="en-US"/>
        </w:rPr>
        <w:t>,</w:t>
      </w:r>
      <w:r w:rsidRPr="00F13199">
        <w:rPr>
          <w:rFonts w:eastAsia="Calibri"/>
          <w:lang w:eastAsia="en-US"/>
        </w:rPr>
        <w:t xml:space="preserve"> </w:t>
      </w:r>
      <w:proofErr w:type="spellStart"/>
      <w:r w:rsidRPr="00F13199">
        <w:rPr>
          <w:rFonts w:eastAsia="Calibri"/>
          <w:lang w:eastAsia="en-US"/>
        </w:rPr>
        <w:t>Законом</w:t>
      </w:r>
      <w:proofErr w:type="spellEnd"/>
      <w:r w:rsidRPr="00F13199">
        <w:rPr>
          <w:rFonts w:eastAsia="Calibri"/>
          <w:lang w:eastAsia="en-US"/>
        </w:rPr>
        <w:t xml:space="preserve"> о </w:t>
      </w:r>
      <w:proofErr w:type="spellStart"/>
      <w:r w:rsidRPr="00F13199">
        <w:rPr>
          <w:rFonts w:eastAsia="Calibri"/>
          <w:lang w:eastAsia="en-US"/>
        </w:rPr>
        <w:t>привредним</w:t>
      </w:r>
      <w:proofErr w:type="spellEnd"/>
      <w:r w:rsidRPr="00F13199">
        <w:rPr>
          <w:rFonts w:eastAsia="Calibri"/>
          <w:lang w:eastAsia="en-US"/>
        </w:rPr>
        <w:t xml:space="preserve"> </w:t>
      </w:r>
      <w:proofErr w:type="spellStart"/>
      <w:r w:rsidRPr="00F13199">
        <w:rPr>
          <w:rFonts w:eastAsia="Calibri"/>
          <w:lang w:eastAsia="en-US"/>
        </w:rPr>
        <w:t>преступима</w:t>
      </w:r>
      <w:proofErr w:type="spellEnd"/>
      <w:r w:rsidRPr="00F13199">
        <w:rPr>
          <w:rFonts w:eastAsia="Calibri"/>
          <w:lang w:val="sr-Cyrl-CS" w:eastAsia="en-US"/>
        </w:rPr>
        <w:t xml:space="preserve"> (</w:t>
      </w:r>
      <w:proofErr w:type="spellStart"/>
      <w:r w:rsidRPr="00F13199">
        <w:rPr>
          <w:rFonts w:eastAsia="Calibri"/>
          <w:lang w:eastAsia="en-US"/>
        </w:rPr>
        <w:t>Службен</w:t>
      </w:r>
      <w:proofErr w:type="spellEnd"/>
      <w:r w:rsidRPr="00F13199">
        <w:rPr>
          <w:rFonts w:eastAsia="Calibri"/>
          <w:lang w:val="sr-Cyrl-CS" w:eastAsia="en-US"/>
        </w:rPr>
        <w:t>и</w:t>
      </w:r>
      <w:r w:rsidRPr="00F13199">
        <w:rPr>
          <w:rFonts w:eastAsia="Calibri"/>
          <w:lang w:eastAsia="en-US"/>
        </w:rPr>
        <w:t xml:space="preserve"> </w:t>
      </w:r>
      <w:proofErr w:type="spellStart"/>
      <w:r w:rsidRPr="00F13199">
        <w:rPr>
          <w:rFonts w:eastAsia="Calibri"/>
          <w:lang w:eastAsia="en-US"/>
        </w:rPr>
        <w:t>лист</w:t>
      </w:r>
      <w:proofErr w:type="spellEnd"/>
      <w:r w:rsidRPr="00F13199">
        <w:rPr>
          <w:rFonts w:eastAsia="Calibri"/>
          <w:lang w:eastAsia="en-US"/>
        </w:rPr>
        <w:t xml:space="preserve"> СФРЈ" </w:t>
      </w:r>
      <w:proofErr w:type="spellStart"/>
      <w:r w:rsidRPr="00F13199">
        <w:rPr>
          <w:rFonts w:eastAsia="Calibri"/>
          <w:lang w:eastAsia="en-US"/>
        </w:rPr>
        <w:t>бр</w:t>
      </w:r>
      <w:proofErr w:type="spellEnd"/>
      <w:r w:rsidRPr="00F13199">
        <w:rPr>
          <w:rFonts w:eastAsia="Calibri"/>
          <w:lang w:eastAsia="en-US"/>
        </w:rPr>
        <w:t xml:space="preserve">. </w:t>
      </w:r>
      <w:hyperlink r:id="rId11" w:history="1">
        <w:r w:rsidRPr="00F13199">
          <w:rPr>
            <w:rFonts w:eastAsia="Calibri"/>
            <w:lang w:eastAsia="en-US"/>
          </w:rPr>
          <w:t>4/77</w:t>
        </w:r>
      </w:hyperlink>
      <w:r w:rsidRPr="00F13199">
        <w:rPr>
          <w:rFonts w:eastAsia="Calibri"/>
          <w:lang w:eastAsia="en-US"/>
        </w:rPr>
        <w:t xml:space="preserve">, </w:t>
      </w:r>
      <w:hyperlink r:id="rId12" w:history="1">
        <w:r w:rsidRPr="00F13199">
          <w:rPr>
            <w:rFonts w:eastAsia="Calibri"/>
            <w:lang w:eastAsia="en-US"/>
          </w:rPr>
          <w:t>36/77</w:t>
        </w:r>
      </w:hyperlink>
      <w:r w:rsidRPr="00F13199">
        <w:rPr>
          <w:rFonts w:eastAsia="Calibri"/>
          <w:lang w:eastAsia="en-US"/>
        </w:rPr>
        <w:t xml:space="preserve">, </w:t>
      </w:r>
      <w:hyperlink r:id="rId13" w:history="1">
        <w:r w:rsidRPr="00F13199">
          <w:rPr>
            <w:rFonts w:eastAsia="Calibri"/>
            <w:lang w:eastAsia="en-US"/>
          </w:rPr>
          <w:t>14/85</w:t>
        </w:r>
      </w:hyperlink>
      <w:r w:rsidRPr="00F13199">
        <w:rPr>
          <w:rFonts w:eastAsia="Calibri"/>
          <w:lang w:eastAsia="en-US"/>
        </w:rPr>
        <w:t xml:space="preserve">, </w:t>
      </w:r>
      <w:hyperlink r:id="rId14" w:history="1">
        <w:r w:rsidRPr="00F13199">
          <w:rPr>
            <w:rFonts w:eastAsia="Calibri"/>
            <w:lang w:eastAsia="en-US"/>
          </w:rPr>
          <w:t>74/87</w:t>
        </w:r>
      </w:hyperlink>
      <w:r w:rsidRPr="00F13199">
        <w:rPr>
          <w:rFonts w:eastAsia="Calibri"/>
          <w:lang w:eastAsia="en-US"/>
        </w:rPr>
        <w:t xml:space="preserve">, </w:t>
      </w:r>
      <w:hyperlink r:id="rId15" w:history="1">
        <w:r w:rsidRPr="00F13199">
          <w:rPr>
            <w:rFonts w:eastAsia="Calibri"/>
            <w:lang w:eastAsia="en-US"/>
          </w:rPr>
          <w:t>57/89</w:t>
        </w:r>
      </w:hyperlink>
      <w:r w:rsidRPr="00F13199">
        <w:rPr>
          <w:rFonts w:eastAsia="Calibri"/>
          <w:lang w:eastAsia="en-US"/>
        </w:rPr>
        <w:t xml:space="preserve">, </w:t>
      </w:r>
      <w:hyperlink r:id="rId16" w:history="1">
        <w:r w:rsidRPr="00F13199">
          <w:rPr>
            <w:rFonts w:eastAsia="Calibri"/>
            <w:lang w:eastAsia="en-US"/>
          </w:rPr>
          <w:t>3/90</w:t>
        </w:r>
      </w:hyperlink>
      <w:r w:rsidRPr="00F13199">
        <w:rPr>
          <w:rFonts w:eastAsia="Calibri"/>
          <w:lang w:eastAsia="en-US"/>
        </w:rPr>
        <w:t xml:space="preserve"> и "</w:t>
      </w:r>
      <w:proofErr w:type="spellStart"/>
      <w:r w:rsidRPr="00F13199">
        <w:rPr>
          <w:rFonts w:eastAsia="Calibri"/>
          <w:lang w:eastAsia="en-US"/>
        </w:rPr>
        <w:t>Службен</w:t>
      </w:r>
      <w:proofErr w:type="spellEnd"/>
      <w:r w:rsidRPr="00F13199">
        <w:rPr>
          <w:rFonts w:eastAsia="Calibri"/>
          <w:lang w:val="sr-Cyrl-CS" w:eastAsia="en-US"/>
        </w:rPr>
        <w:t>и</w:t>
      </w:r>
      <w:r w:rsidRPr="00F13199">
        <w:rPr>
          <w:rFonts w:eastAsia="Calibri"/>
          <w:lang w:eastAsia="en-US"/>
        </w:rPr>
        <w:t xml:space="preserve"> </w:t>
      </w:r>
      <w:proofErr w:type="spellStart"/>
      <w:r w:rsidRPr="00F13199">
        <w:rPr>
          <w:rFonts w:eastAsia="Calibri"/>
          <w:lang w:eastAsia="en-US"/>
        </w:rPr>
        <w:t>лист</w:t>
      </w:r>
      <w:proofErr w:type="spellEnd"/>
      <w:r w:rsidRPr="00F13199">
        <w:rPr>
          <w:rFonts w:eastAsia="Calibri"/>
          <w:lang w:eastAsia="en-US"/>
        </w:rPr>
        <w:t xml:space="preserve"> СРЈ", </w:t>
      </w:r>
      <w:proofErr w:type="spellStart"/>
      <w:r w:rsidRPr="00F13199">
        <w:rPr>
          <w:rFonts w:eastAsia="Calibri"/>
          <w:lang w:eastAsia="en-US"/>
        </w:rPr>
        <w:t>бр</w:t>
      </w:r>
      <w:proofErr w:type="spellEnd"/>
      <w:r w:rsidRPr="00F13199">
        <w:rPr>
          <w:rFonts w:eastAsia="Calibri"/>
          <w:lang w:eastAsia="en-US"/>
        </w:rPr>
        <w:t xml:space="preserve">. </w:t>
      </w:r>
      <w:hyperlink r:id="rId17" w:history="1">
        <w:r w:rsidRPr="00F13199">
          <w:rPr>
            <w:rFonts w:eastAsia="Calibri"/>
            <w:lang w:eastAsia="en-US"/>
          </w:rPr>
          <w:t>27/92</w:t>
        </w:r>
      </w:hyperlink>
      <w:r w:rsidRPr="00F13199">
        <w:rPr>
          <w:rFonts w:eastAsia="Calibri"/>
          <w:lang w:eastAsia="en-US"/>
        </w:rPr>
        <w:t xml:space="preserve">, </w:t>
      </w:r>
      <w:hyperlink r:id="rId18" w:history="1">
        <w:r w:rsidRPr="00F13199">
          <w:rPr>
            <w:rFonts w:eastAsia="Calibri"/>
            <w:lang w:eastAsia="en-US"/>
          </w:rPr>
          <w:t>24/94</w:t>
        </w:r>
      </w:hyperlink>
      <w:r w:rsidRPr="00F13199">
        <w:rPr>
          <w:rFonts w:eastAsia="Calibri"/>
          <w:lang w:eastAsia="en-US"/>
        </w:rPr>
        <w:t xml:space="preserve">, </w:t>
      </w:r>
      <w:hyperlink r:id="rId19" w:history="1">
        <w:r w:rsidRPr="00F13199">
          <w:rPr>
            <w:rFonts w:eastAsia="Calibri"/>
            <w:lang w:eastAsia="en-US"/>
          </w:rPr>
          <w:t>28/96</w:t>
        </w:r>
      </w:hyperlink>
      <w:r w:rsidRPr="00F13199">
        <w:rPr>
          <w:rFonts w:eastAsia="Calibri"/>
          <w:lang w:eastAsia="en-US"/>
        </w:rPr>
        <w:t xml:space="preserve">, </w:t>
      </w:r>
      <w:hyperlink r:id="rId20" w:history="1">
        <w:r w:rsidRPr="00F13199">
          <w:rPr>
            <w:rFonts w:eastAsia="Calibri"/>
            <w:lang w:eastAsia="en-US"/>
          </w:rPr>
          <w:t>64/2001</w:t>
        </w:r>
      </w:hyperlink>
      <w:r w:rsidRPr="00F13199">
        <w:rPr>
          <w:rFonts w:eastAsia="Calibri"/>
          <w:lang w:val="en-GB" w:eastAsia="en-US"/>
        </w:rPr>
        <w:t xml:space="preserve"> </w:t>
      </w:r>
      <w:r w:rsidRPr="00F13199">
        <w:rPr>
          <w:rFonts w:eastAsia="Calibri"/>
          <w:lang w:val="hr-HR" w:eastAsia="en-US"/>
        </w:rPr>
        <w:t>и</w:t>
      </w:r>
      <w:r w:rsidRPr="00F13199">
        <w:rPr>
          <w:rFonts w:eastAsia="Calibri"/>
          <w:lang w:eastAsia="en-US"/>
        </w:rPr>
        <w:t xml:space="preserve"> „</w:t>
      </w:r>
      <w:proofErr w:type="spellStart"/>
      <w:r w:rsidRPr="00F13199">
        <w:rPr>
          <w:rFonts w:eastAsia="Calibri"/>
          <w:lang w:eastAsia="en-US"/>
        </w:rPr>
        <w:t>Службени</w:t>
      </w:r>
      <w:proofErr w:type="spellEnd"/>
      <w:r w:rsidRPr="00F13199">
        <w:rPr>
          <w:rFonts w:eastAsia="Calibri"/>
          <w:lang w:eastAsia="en-US"/>
        </w:rPr>
        <w:t xml:space="preserve"> </w:t>
      </w:r>
      <w:proofErr w:type="spellStart"/>
      <w:r w:rsidRPr="00F13199">
        <w:rPr>
          <w:rFonts w:eastAsia="Calibri"/>
          <w:lang w:eastAsia="en-US"/>
        </w:rPr>
        <w:t>гласник</w:t>
      </w:r>
      <w:proofErr w:type="spellEnd"/>
      <w:r w:rsidRPr="00F13199">
        <w:rPr>
          <w:rFonts w:eastAsia="Calibri"/>
          <w:lang w:val="hr-HR" w:eastAsia="en-US"/>
        </w:rPr>
        <w:t xml:space="preserve"> </w:t>
      </w:r>
      <w:r w:rsidRPr="00F13199">
        <w:rPr>
          <w:rFonts w:eastAsia="Calibri"/>
          <w:lang w:eastAsia="en-US"/>
        </w:rPr>
        <w:t xml:space="preserve">РС“, </w:t>
      </w:r>
      <w:proofErr w:type="spellStart"/>
      <w:r w:rsidRPr="00F13199">
        <w:rPr>
          <w:rFonts w:eastAsia="Calibri"/>
          <w:lang w:eastAsia="en-US"/>
        </w:rPr>
        <w:t>бр</w:t>
      </w:r>
      <w:proofErr w:type="spellEnd"/>
      <w:r w:rsidRPr="00F13199">
        <w:rPr>
          <w:rFonts w:eastAsia="Calibri"/>
          <w:lang w:eastAsia="en-US"/>
        </w:rPr>
        <w:t xml:space="preserve">. </w:t>
      </w:r>
      <w:hyperlink r:id="rId21" w:history="1">
        <w:r w:rsidRPr="00F13199">
          <w:rPr>
            <w:rFonts w:eastAsia="Calibri"/>
            <w:lang w:eastAsia="en-US"/>
          </w:rPr>
          <w:t>101/2005</w:t>
        </w:r>
      </w:hyperlink>
      <w:r w:rsidRPr="00F13199">
        <w:rPr>
          <w:rFonts w:eastAsia="Calibri"/>
          <w:lang w:eastAsia="en-US"/>
        </w:rPr>
        <w:t xml:space="preserve"> - </w:t>
      </w:r>
      <w:proofErr w:type="spellStart"/>
      <w:r w:rsidRPr="00F13199">
        <w:rPr>
          <w:rFonts w:eastAsia="Calibri"/>
          <w:lang w:eastAsia="en-US"/>
        </w:rPr>
        <w:t>други</w:t>
      </w:r>
      <w:proofErr w:type="spellEnd"/>
      <w:r w:rsidRPr="00F13199">
        <w:rPr>
          <w:rFonts w:eastAsia="Calibri"/>
          <w:lang w:eastAsia="en-US"/>
        </w:rPr>
        <w:t xml:space="preserve"> </w:t>
      </w:r>
      <w:proofErr w:type="spellStart"/>
      <w:r w:rsidRPr="00F13199">
        <w:rPr>
          <w:rFonts w:eastAsia="Calibri"/>
          <w:lang w:eastAsia="en-US"/>
        </w:rPr>
        <w:t>закон</w:t>
      </w:r>
      <w:proofErr w:type="spellEnd"/>
      <w:r w:rsidRPr="00F13199">
        <w:rPr>
          <w:rFonts w:eastAsia="Calibri"/>
          <w:lang w:val="sr-Cyrl-CS" w:eastAsia="en-US"/>
        </w:rPr>
        <w:t xml:space="preserve">) и </w:t>
      </w:r>
      <w:proofErr w:type="spellStart"/>
      <w:r w:rsidRPr="00F13199">
        <w:rPr>
          <w:rFonts w:eastAsia="Calibri"/>
          <w:lang w:eastAsia="en-US"/>
        </w:rPr>
        <w:t>Кривичн</w:t>
      </w:r>
      <w:proofErr w:type="spellEnd"/>
      <w:r w:rsidRPr="00F13199">
        <w:rPr>
          <w:rFonts w:eastAsia="Calibri"/>
          <w:lang w:val="sr-Cyrl-CS" w:eastAsia="en-US"/>
        </w:rPr>
        <w:t>им закоником („</w:t>
      </w:r>
      <w:proofErr w:type="spellStart"/>
      <w:r w:rsidRPr="00F13199">
        <w:rPr>
          <w:rFonts w:eastAsia="Calibri"/>
          <w:lang w:eastAsia="en-US"/>
        </w:rPr>
        <w:t>Службен</w:t>
      </w:r>
      <w:proofErr w:type="spellEnd"/>
      <w:r w:rsidRPr="00F13199">
        <w:rPr>
          <w:rFonts w:eastAsia="Calibri"/>
          <w:lang w:val="sr-Cyrl-CS" w:eastAsia="en-US"/>
        </w:rPr>
        <w:t>и</w:t>
      </w:r>
      <w:r w:rsidRPr="00F13199">
        <w:rPr>
          <w:rFonts w:eastAsia="Calibri"/>
          <w:lang w:eastAsia="en-US"/>
        </w:rPr>
        <w:t xml:space="preserve"> </w:t>
      </w:r>
      <w:proofErr w:type="spellStart"/>
      <w:r w:rsidRPr="00F13199">
        <w:rPr>
          <w:rFonts w:eastAsia="Calibri"/>
          <w:lang w:eastAsia="en-US"/>
        </w:rPr>
        <w:t>гласник</w:t>
      </w:r>
      <w:proofErr w:type="spellEnd"/>
      <w:r w:rsidRPr="00F13199">
        <w:rPr>
          <w:rFonts w:eastAsia="Calibri"/>
          <w:lang w:eastAsia="en-US"/>
        </w:rPr>
        <w:t xml:space="preserve"> РС", </w:t>
      </w:r>
      <w:proofErr w:type="spellStart"/>
      <w:r w:rsidRPr="00F13199">
        <w:rPr>
          <w:rFonts w:eastAsia="Calibri"/>
          <w:lang w:eastAsia="en-US"/>
        </w:rPr>
        <w:t>бр</w:t>
      </w:r>
      <w:proofErr w:type="spellEnd"/>
      <w:r w:rsidRPr="00F13199">
        <w:rPr>
          <w:rFonts w:eastAsia="Calibri"/>
          <w:lang w:eastAsia="en-US"/>
        </w:rPr>
        <w:t xml:space="preserve">. </w:t>
      </w:r>
      <w:hyperlink r:id="rId22" w:history="1">
        <w:r w:rsidRPr="00F13199">
          <w:rPr>
            <w:rFonts w:eastAsia="Calibri"/>
            <w:lang w:eastAsia="en-US"/>
          </w:rPr>
          <w:t>85/2005</w:t>
        </w:r>
      </w:hyperlink>
      <w:r w:rsidRPr="00F13199">
        <w:rPr>
          <w:rFonts w:eastAsia="Calibri"/>
          <w:lang w:eastAsia="en-US"/>
        </w:rPr>
        <w:t xml:space="preserve">, </w:t>
      </w:r>
      <w:hyperlink r:id="rId23" w:history="1">
        <w:r w:rsidRPr="00F13199">
          <w:rPr>
            <w:rFonts w:eastAsia="Calibri"/>
            <w:lang w:eastAsia="en-US"/>
          </w:rPr>
          <w:t>88/2005</w:t>
        </w:r>
      </w:hyperlink>
      <w:r w:rsidRPr="00F13199">
        <w:rPr>
          <w:rFonts w:eastAsia="Calibri"/>
          <w:lang w:eastAsia="en-US"/>
        </w:rPr>
        <w:t xml:space="preserve">, </w:t>
      </w:r>
      <w:hyperlink r:id="rId24" w:history="1">
        <w:r w:rsidRPr="00F13199">
          <w:rPr>
            <w:rFonts w:eastAsia="Calibri"/>
            <w:lang w:eastAsia="en-US"/>
          </w:rPr>
          <w:t>107/2005</w:t>
        </w:r>
      </w:hyperlink>
      <w:r w:rsidRPr="00F13199">
        <w:rPr>
          <w:rFonts w:eastAsia="Calibri"/>
          <w:lang w:eastAsia="en-US"/>
        </w:rPr>
        <w:t xml:space="preserve">, </w:t>
      </w:r>
      <w:hyperlink r:id="rId25" w:history="1">
        <w:r w:rsidRPr="00F13199">
          <w:rPr>
            <w:rFonts w:eastAsia="Calibri"/>
            <w:lang w:eastAsia="en-US"/>
          </w:rPr>
          <w:t>72/2009</w:t>
        </w:r>
      </w:hyperlink>
      <w:r w:rsidRPr="00F13199">
        <w:rPr>
          <w:rFonts w:eastAsia="Calibri"/>
          <w:lang w:eastAsia="en-US"/>
        </w:rPr>
        <w:t xml:space="preserve">, </w:t>
      </w:r>
      <w:hyperlink r:id="rId26" w:history="1">
        <w:r w:rsidRPr="00F13199">
          <w:rPr>
            <w:rFonts w:eastAsia="Calibri"/>
            <w:lang w:eastAsia="en-US"/>
          </w:rPr>
          <w:t>111/2009</w:t>
        </w:r>
      </w:hyperlink>
      <w:r w:rsidRPr="00F13199">
        <w:rPr>
          <w:rFonts w:eastAsia="Calibri"/>
          <w:lang w:eastAsia="en-US"/>
        </w:rPr>
        <w:t xml:space="preserve">, </w:t>
      </w:r>
      <w:hyperlink r:id="rId27" w:history="1">
        <w:r w:rsidRPr="00F13199">
          <w:rPr>
            <w:rFonts w:eastAsia="Calibri"/>
            <w:lang w:eastAsia="en-US"/>
          </w:rPr>
          <w:t>121/2012</w:t>
        </w:r>
      </w:hyperlink>
      <w:r w:rsidRPr="00F13199">
        <w:rPr>
          <w:rFonts w:eastAsia="Calibri"/>
          <w:lang w:eastAsia="en-US"/>
        </w:rPr>
        <w:t xml:space="preserve">, </w:t>
      </w:r>
      <w:hyperlink r:id="rId28" w:history="1">
        <w:r w:rsidRPr="00F13199">
          <w:rPr>
            <w:rFonts w:eastAsia="Calibri"/>
            <w:lang w:eastAsia="en-US"/>
          </w:rPr>
          <w:t>104/2013</w:t>
        </w:r>
      </w:hyperlink>
      <w:r w:rsidRPr="00F13199">
        <w:rPr>
          <w:rFonts w:eastAsia="Calibri"/>
          <w:lang w:eastAsia="en-US"/>
        </w:rPr>
        <w:t xml:space="preserve">  </w:t>
      </w:r>
      <w:hyperlink r:id="rId29" w:history="1">
        <w:r w:rsidRPr="00F13199">
          <w:rPr>
            <w:rFonts w:eastAsia="Calibri"/>
            <w:lang w:eastAsia="en-US"/>
          </w:rPr>
          <w:t>108/2014</w:t>
        </w:r>
      </w:hyperlink>
      <w:r w:rsidRPr="00F13199">
        <w:rPr>
          <w:rFonts w:eastAsia="Calibri"/>
          <w:lang w:eastAsia="en-US"/>
        </w:rPr>
        <w:t xml:space="preserve">,  </w:t>
      </w:r>
      <w:hyperlink r:id="rId30" w:history="1">
        <w:r w:rsidRPr="00F13199">
          <w:rPr>
            <w:rFonts w:eastAsia="Calibri"/>
            <w:lang w:eastAsia="en-US"/>
          </w:rPr>
          <w:t>94/2016</w:t>
        </w:r>
      </w:hyperlink>
      <w:r w:rsidRPr="00F13199">
        <w:rPr>
          <w:rFonts w:eastAsia="Calibri"/>
          <w:lang w:eastAsia="en-US"/>
        </w:rPr>
        <w:t xml:space="preserve"> и 35/2019</w:t>
      </w:r>
      <w:r w:rsidRPr="00F13199">
        <w:rPr>
          <w:rFonts w:eastAsia="Calibri"/>
          <w:lang w:val="sr-Cyrl-CS" w:eastAsia="en-US"/>
        </w:rPr>
        <w:t>)</w:t>
      </w:r>
    </w:p>
    <w:p w:rsidR="00F63C67" w:rsidRDefault="00F63C67" w:rsidP="000528D4">
      <w:pPr>
        <w:ind w:firstLine="720"/>
        <w:jc w:val="both"/>
        <w:rPr>
          <w:lang w:val="sr-Cyrl-CS"/>
        </w:rPr>
      </w:pPr>
    </w:p>
    <w:p w:rsidR="004425C3" w:rsidRDefault="004425C3" w:rsidP="002F161D">
      <w:pPr>
        <w:ind w:firstLine="708"/>
        <w:jc w:val="both"/>
        <w:rPr>
          <w:lang w:val="sr-Cyrl-CS" w:eastAsia="sr-Cyrl-CS"/>
        </w:rPr>
      </w:pPr>
      <w:r w:rsidRPr="00D74572">
        <w:rPr>
          <w:lang w:val="sr-Cyrl-CS"/>
        </w:rPr>
        <w:t>У извештајном периоду у оквиру послова из надл</w:t>
      </w:r>
      <w:r w:rsidR="002F161D">
        <w:rPr>
          <w:lang w:val="sr-Cyrl-CS"/>
        </w:rPr>
        <w:t xml:space="preserve">ежности саобраћајни инспектор </w:t>
      </w:r>
      <w:r w:rsidR="002F161D">
        <w:rPr>
          <w:lang w:val="sr-Cyrl-CS" w:eastAsia="sr-Cyrl-CS"/>
        </w:rPr>
        <w:t>у</w:t>
      </w:r>
      <w:r w:rsidR="002F161D" w:rsidRPr="002F161D">
        <w:rPr>
          <w:lang w:val="sr-Cyrl-CS" w:eastAsia="sr-Cyrl-CS"/>
        </w:rPr>
        <w:t xml:space="preserve"> складу са Законом о превозу у друмском саобраћају („Сл. Гласник РС“, број, 68/2015, 41/2018, 44/2018 - </w:t>
      </w:r>
      <w:r w:rsidR="002F161D" w:rsidRPr="002F161D">
        <w:rPr>
          <w:lang w:val="sr-Cyrl-RS" w:eastAsia="sr-Cyrl-CS"/>
        </w:rPr>
        <w:t>др.-закона</w:t>
      </w:r>
      <w:r w:rsidR="002F161D" w:rsidRPr="002F161D">
        <w:rPr>
          <w:lang w:val="sr-Cyrl-CS" w:eastAsia="sr-Cyrl-CS"/>
        </w:rPr>
        <w:t>, 83/2018, 31/2019 i 9/2020</w:t>
      </w:r>
      <w:r w:rsidR="002F161D" w:rsidRPr="002F161D">
        <w:rPr>
          <w:lang w:val="sr-Cyrl-RS" w:eastAsia="sr-Cyrl-CS"/>
        </w:rPr>
        <w:t>)</w:t>
      </w:r>
      <w:r w:rsidR="002F161D" w:rsidRPr="002F161D">
        <w:rPr>
          <w:lang w:val="sr-Cyrl-CS" w:eastAsia="sr-Cyrl-CS"/>
        </w:rPr>
        <w:t>,</w:t>
      </w:r>
      <w:r w:rsidR="002F161D" w:rsidRPr="002F161D">
        <w:rPr>
          <w:lang w:val="sr-Cyrl-RS" w:eastAsia="sr-Cyrl-CS"/>
        </w:rPr>
        <w:t xml:space="preserve"> и члана 147. </w:t>
      </w:r>
      <w:r w:rsidR="002F161D" w:rsidRPr="002F161D">
        <w:rPr>
          <w:lang w:val="sr-Cyrl-CS" w:eastAsia="sr-Cyrl-CS"/>
        </w:rPr>
        <w:t>права и дужности саобраћајног инспе</w:t>
      </w:r>
      <w:r w:rsidR="002F161D" w:rsidRPr="002F161D">
        <w:rPr>
          <w:lang w:val="sr-Cyrl-RS" w:eastAsia="sr-Cyrl-CS"/>
        </w:rPr>
        <w:t xml:space="preserve">ктора </w:t>
      </w:r>
      <w:r w:rsidR="002F161D" w:rsidRPr="002F161D">
        <w:rPr>
          <w:lang w:val="sr-Cyrl-CS" w:eastAsia="sr-Cyrl-CS"/>
        </w:rPr>
        <w:t>Општин</w:t>
      </w:r>
      <w:r w:rsidR="002F161D">
        <w:rPr>
          <w:lang w:val="sr-Cyrl-CS" w:eastAsia="sr-Cyrl-CS"/>
        </w:rPr>
        <w:t xml:space="preserve">ске управе Општине Владичин Хан, </w:t>
      </w:r>
      <w:r w:rsidRPr="00D74572">
        <w:rPr>
          <w:lang w:val="sr-Cyrl-CS"/>
        </w:rPr>
        <w:t xml:space="preserve">вршени су надзори по службеној дужности и по </w:t>
      </w:r>
      <w:r w:rsidR="00CA05A3" w:rsidRPr="00D74572">
        <w:rPr>
          <w:lang w:val="sr-Cyrl-CS"/>
        </w:rPr>
        <w:t>ов</w:t>
      </w:r>
      <w:r w:rsidRPr="00D74572">
        <w:rPr>
          <w:lang w:val="sr-Cyrl-CS"/>
        </w:rPr>
        <w:t xml:space="preserve">им областима рада било је </w:t>
      </w:r>
      <w:r w:rsidRPr="008F448A">
        <w:rPr>
          <w:lang w:val="sr-Cyrl-CS"/>
        </w:rPr>
        <w:t xml:space="preserve">укупно </w:t>
      </w:r>
      <w:r w:rsidR="002F161D">
        <w:rPr>
          <w:color w:val="FF0000"/>
          <w:lang w:val="sr-Cyrl-CS"/>
        </w:rPr>
        <w:t>33</w:t>
      </w:r>
      <w:r w:rsidR="00714446">
        <w:rPr>
          <w:lang w:val="sr-Cyrl-CS"/>
        </w:rPr>
        <w:t xml:space="preserve"> предмет</w:t>
      </w:r>
      <w:r w:rsidR="005A78DC">
        <w:rPr>
          <w:lang w:val="sr-Cyrl-CS"/>
        </w:rPr>
        <w:t>а</w:t>
      </w:r>
      <w:r w:rsidRPr="00D74572">
        <w:rPr>
          <w:lang w:val="sr-Cyrl-CS"/>
        </w:rPr>
        <w:t xml:space="preserve">. </w:t>
      </w:r>
    </w:p>
    <w:p w:rsidR="00A43FC7" w:rsidRPr="00D74572" w:rsidRDefault="00A43FC7" w:rsidP="000528D4">
      <w:pPr>
        <w:ind w:firstLine="720"/>
        <w:jc w:val="both"/>
        <w:rPr>
          <w:lang w:val="sr-Cyrl-CS"/>
        </w:rPr>
      </w:pPr>
    </w:p>
    <w:p w:rsidR="006C12CE" w:rsidRDefault="006C12CE" w:rsidP="007D4E9D">
      <w:pPr>
        <w:ind w:firstLine="720"/>
        <w:jc w:val="both"/>
        <w:rPr>
          <w:lang w:val="sr-Cyrl-CS"/>
        </w:rPr>
      </w:pPr>
      <w:r w:rsidRPr="00D74572">
        <w:rPr>
          <w:lang w:val="sr-Cyrl-CS"/>
        </w:rPr>
        <w:t>У свим случајевима откривања неправилности и незаконитости у раду</w:t>
      </w:r>
      <w:r w:rsidR="002F161D">
        <w:rPr>
          <w:lang w:val="sr-Cyrl-CS"/>
        </w:rPr>
        <w:t xml:space="preserve"> саобраћајни инспектор</w:t>
      </w:r>
      <w:r w:rsidRPr="00D74572">
        <w:rPr>
          <w:lang w:val="sr-Cyrl-CS"/>
        </w:rPr>
        <w:t xml:space="preserve"> је благовремено предузимао законске мере односно предлагао и налагао мере за отклањање неправилности</w:t>
      </w:r>
      <w:r w:rsidR="002F161D">
        <w:rPr>
          <w:lang w:val="sr-Cyrl-CS"/>
        </w:rPr>
        <w:t xml:space="preserve"> и незаконитости</w:t>
      </w:r>
      <w:r w:rsidR="007D4E9D">
        <w:rPr>
          <w:lang w:val="sr-Cyrl-CS"/>
        </w:rPr>
        <w:t xml:space="preserve">, а </w:t>
      </w:r>
      <w:r w:rsidRPr="00D74572">
        <w:rPr>
          <w:lang w:val="sr-Cyrl-CS"/>
        </w:rPr>
        <w:t>посебна пажња посвећена је превентивном раду који се одвијао кроз рад на терену, пружање стручне и саветодавне подршке надзираним субјектима.</w:t>
      </w:r>
    </w:p>
    <w:p w:rsidR="00E7466E" w:rsidRPr="00D74572" w:rsidRDefault="00E7466E" w:rsidP="006C12CE">
      <w:pPr>
        <w:ind w:firstLine="720"/>
        <w:jc w:val="both"/>
        <w:rPr>
          <w:lang w:val="sr-Cyrl-CS"/>
        </w:rPr>
      </w:pPr>
    </w:p>
    <w:p w:rsidR="006C12CE" w:rsidRDefault="00561FD3" w:rsidP="006C12C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Саобраћајни инспектор </w:t>
      </w:r>
      <w:r w:rsidR="006C12CE" w:rsidRPr="00D74572">
        <w:rPr>
          <w:lang w:val="sr-Cyrl-CS"/>
        </w:rPr>
        <w:t xml:space="preserve">обављао је послове инспекцијског надзора с превентивним деловањем изричући превентивне мере, ако је то потребно да би се спречио настанак незаконитости и штетних последица. Превентивне мере спроводиле су се и кроз упозоравање надзираног субјекта о његовим обавезама из закона и других прописа, као и прописаним радњама и мерама, као и санкцијама за поступање супротно тим обавезама, на указивање могућности настанка штетних последица његовог пословања или поступања, као кроз налагање предузимања или уздржавања од одређених радњи. </w:t>
      </w:r>
      <w:r w:rsidR="006C12CE" w:rsidRPr="00D74572">
        <w:rPr>
          <w:lang w:val="ru-RU"/>
        </w:rPr>
        <w:t>Превентивно деловање инспекције остваривало се</w:t>
      </w:r>
      <w:r w:rsidR="006C12CE" w:rsidRPr="00D74572">
        <w:rPr>
          <w:lang w:val="sr-Cyrl-CS"/>
        </w:rPr>
        <w:t xml:space="preserve"> и</w:t>
      </w:r>
      <w:r w:rsidR="006C12CE" w:rsidRPr="00D74572">
        <w:rPr>
          <w:lang w:val="ru-RU"/>
        </w:rPr>
        <w:t xml:space="preserve"> јавношћу рада, а нарочито: објављивањем важећих прописа, планова инспекцијског надзора и контролних листа; обавештавањем јавности о променама прописа и правима и обавезама за надзиране субјекте који из њих произлазе; пружањем стручне и саветодавне подршке надзиран</w:t>
      </w:r>
      <w:r w:rsidR="006C12CE" w:rsidRPr="00D74572">
        <w:rPr>
          <w:lang w:val="sr-Cyrl-CS"/>
        </w:rPr>
        <w:t>и</w:t>
      </w:r>
      <w:r w:rsidR="006C12CE" w:rsidRPr="00D74572">
        <w:rPr>
          <w:lang w:val="ru-RU"/>
        </w:rPr>
        <w:t>м субјект</w:t>
      </w:r>
      <w:r w:rsidR="006C12CE" w:rsidRPr="00D74572">
        <w:rPr>
          <w:lang w:val="sr-Cyrl-CS"/>
        </w:rPr>
        <w:t>има</w:t>
      </w:r>
      <w:r w:rsidR="006C12CE" w:rsidRPr="00D74572">
        <w:rPr>
          <w:lang w:val="ru-RU"/>
        </w:rPr>
        <w:t xml:space="preserve"> или лицу које остварује одређена права у надзираном субјекту или у вези са надзираним субјектом</w:t>
      </w:r>
      <w:r w:rsidR="006C12CE" w:rsidRPr="00D74572">
        <w:rPr>
          <w:lang w:val="sr-Cyrl-CS"/>
        </w:rPr>
        <w:t>.</w:t>
      </w:r>
    </w:p>
    <w:p w:rsidR="00561FD3" w:rsidRPr="00D74572" w:rsidRDefault="00561FD3" w:rsidP="006C12CE">
      <w:pPr>
        <w:ind w:firstLine="720"/>
        <w:jc w:val="both"/>
        <w:rPr>
          <w:lang w:val="sr-Cyrl-CS"/>
        </w:rPr>
      </w:pPr>
    </w:p>
    <w:p w:rsidR="00722887" w:rsidRDefault="00722887" w:rsidP="00561FD3">
      <w:pPr>
        <w:jc w:val="both"/>
        <w:rPr>
          <w:lang w:val="sr-Cyrl-CS"/>
        </w:rPr>
      </w:pPr>
    </w:p>
    <w:p w:rsidR="00722887" w:rsidRDefault="00826E9F" w:rsidP="0097406D">
      <w:pPr>
        <w:ind w:firstLine="720"/>
        <w:jc w:val="both"/>
        <w:rPr>
          <w:lang w:val="sr-Cyrl-CS"/>
        </w:rPr>
      </w:pPr>
      <w:r w:rsidRPr="00826E9F">
        <w:rPr>
          <w:lang w:val="sr-Cyrl-CS"/>
        </w:rPr>
        <w:t>У току 20</w:t>
      </w:r>
      <w:r w:rsidR="00722887">
        <w:rPr>
          <w:lang w:val="sr-Cyrl-CS"/>
        </w:rPr>
        <w:t>2</w:t>
      </w:r>
      <w:r w:rsidR="00092327">
        <w:rPr>
          <w:lang w:val="sr-Cyrl-CS"/>
        </w:rPr>
        <w:t>2</w:t>
      </w:r>
      <w:r w:rsidRPr="00826E9F">
        <w:rPr>
          <w:lang w:val="sr-Cyrl-CS"/>
        </w:rPr>
        <w:t>. године спров</w:t>
      </w:r>
      <w:r w:rsidR="007D4E9D">
        <w:rPr>
          <w:lang w:val="sr-Cyrl-CS"/>
        </w:rPr>
        <w:t>едена су 3 заједничка</w:t>
      </w:r>
      <w:r w:rsidR="00092327">
        <w:rPr>
          <w:lang w:val="sr-Cyrl-CS"/>
        </w:rPr>
        <w:t xml:space="preserve"> </w:t>
      </w:r>
      <w:r w:rsidRPr="00826E9F">
        <w:rPr>
          <w:lang w:val="sr-Cyrl-CS"/>
        </w:rPr>
        <w:t>координиран</w:t>
      </w:r>
      <w:r w:rsidR="007D4E9D">
        <w:rPr>
          <w:lang w:val="sr-Cyrl-CS"/>
        </w:rPr>
        <w:t>а</w:t>
      </w:r>
      <w:r w:rsidRPr="00826E9F">
        <w:rPr>
          <w:lang w:val="sr-Cyrl-CS"/>
        </w:rPr>
        <w:t xml:space="preserve"> инспекцијска надзора са републичком инспекцијом за друмски саобраћај</w:t>
      </w:r>
      <w:r w:rsidR="00092327">
        <w:rPr>
          <w:lang w:val="sr-Cyrl-CS"/>
        </w:rPr>
        <w:t>, односно  заједничка</w:t>
      </w:r>
      <w:r w:rsidR="00722887">
        <w:rPr>
          <w:lang w:val="sr-Cyrl-CS"/>
        </w:rPr>
        <w:t xml:space="preserve"> контроле ове инспекције и републичке инспекције за друмски саобраћај.</w:t>
      </w:r>
    </w:p>
    <w:p w:rsidR="00722887" w:rsidRDefault="00722887" w:rsidP="001B22AA">
      <w:pPr>
        <w:ind w:firstLine="720"/>
        <w:jc w:val="both"/>
        <w:rPr>
          <w:lang w:val="sr-Cyrl-CS"/>
        </w:rPr>
      </w:pPr>
    </w:p>
    <w:p w:rsidR="001B22AA" w:rsidRDefault="00561FD3" w:rsidP="00DA7979">
      <w:pPr>
        <w:ind w:firstLine="720"/>
        <w:jc w:val="both"/>
        <w:rPr>
          <w:lang w:val="sr-Cyrl-CS"/>
        </w:rPr>
      </w:pPr>
      <w:r>
        <w:rPr>
          <w:lang w:val="sr-Cyrl-CS"/>
        </w:rPr>
        <w:t>Саобраћајни инспектор</w:t>
      </w:r>
      <w:r w:rsidR="001B22AA" w:rsidRPr="00D74572">
        <w:rPr>
          <w:lang w:val="sr-Cyrl-CS"/>
        </w:rPr>
        <w:t xml:space="preserve"> </w:t>
      </w:r>
      <w:r w:rsidR="00DA7979" w:rsidRPr="00DA7979">
        <w:rPr>
          <w:lang w:val="sr-Cyrl-CS"/>
        </w:rPr>
        <w:t xml:space="preserve">Одељења </w:t>
      </w:r>
      <w:r w:rsidR="00DA7979">
        <w:rPr>
          <w:lang w:val="sr-Cyrl-CS"/>
        </w:rPr>
        <w:t xml:space="preserve">за урбанизам , имовинско-правне </w:t>
      </w:r>
      <w:r w:rsidR="00DA7979" w:rsidRPr="00DA7979">
        <w:rPr>
          <w:lang w:val="sr-Cyrl-CS"/>
        </w:rPr>
        <w:t>комуналне и грађевинске послове</w:t>
      </w:r>
      <w:r w:rsidR="00DA7979" w:rsidRPr="00DA7979">
        <w:rPr>
          <w:b/>
          <w:lang w:val="sr-Cyrl-CS"/>
        </w:rPr>
        <w:t xml:space="preserve"> </w:t>
      </w:r>
      <w:r w:rsidR="00DA7979" w:rsidRPr="00DA7979">
        <w:rPr>
          <w:lang w:val="sr-Cyrl-CS"/>
        </w:rPr>
        <w:t xml:space="preserve">Општинске управе општине Владичин Хан </w:t>
      </w:r>
      <w:r w:rsidR="001B22AA">
        <w:rPr>
          <w:lang w:val="sr-Cyrl-CS"/>
        </w:rPr>
        <w:t>је</w:t>
      </w:r>
      <w:r w:rsidR="001B22AA" w:rsidRPr="00D74572">
        <w:rPr>
          <w:lang w:val="sr-Cyrl-CS"/>
        </w:rPr>
        <w:t xml:space="preserve"> једним рачунаром и штампачем, са </w:t>
      </w:r>
      <w:r>
        <w:rPr>
          <w:lang w:val="sr-Cyrl-CS"/>
        </w:rPr>
        <w:t>приступом интернету, фиксним-</w:t>
      </w:r>
      <w:r w:rsidR="001B22AA" w:rsidRPr="00D74572">
        <w:rPr>
          <w:lang w:val="sr-Cyrl-CS"/>
        </w:rPr>
        <w:t>мобилним телефоном</w:t>
      </w:r>
      <w:r>
        <w:rPr>
          <w:lang w:val="sr-Cyrl-CS"/>
        </w:rPr>
        <w:t xml:space="preserve"> и дигиталним фото апаратом</w:t>
      </w:r>
      <w:r w:rsidR="001B22AA">
        <w:rPr>
          <w:lang w:val="sr-Cyrl-CS"/>
        </w:rPr>
        <w:t>.</w:t>
      </w:r>
    </w:p>
    <w:p w:rsidR="00E7466E" w:rsidRPr="00D74572" w:rsidRDefault="00E7466E" w:rsidP="00561FD3">
      <w:pPr>
        <w:jc w:val="both"/>
        <w:rPr>
          <w:lang w:val="sr-Cyrl-CS"/>
        </w:rPr>
      </w:pPr>
    </w:p>
    <w:p w:rsidR="004E74AA" w:rsidRDefault="004E74AA" w:rsidP="004E74AA">
      <w:pPr>
        <w:ind w:firstLine="720"/>
        <w:jc w:val="both"/>
        <w:rPr>
          <w:lang w:val="sr-Cyrl-CS"/>
        </w:rPr>
      </w:pPr>
      <w:r w:rsidRPr="00D74572">
        <w:rPr>
          <w:lang w:val="sr-Cyrl-CS"/>
        </w:rPr>
        <w:t>У току 20</w:t>
      </w:r>
      <w:r w:rsidR="005029EE">
        <w:rPr>
          <w:lang w:val="sr-Cyrl-CS"/>
        </w:rPr>
        <w:t>2</w:t>
      </w:r>
      <w:r w:rsidR="00092327">
        <w:rPr>
          <w:lang w:val="sr-Cyrl-CS"/>
        </w:rPr>
        <w:t>2</w:t>
      </w:r>
      <w:r w:rsidRPr="00D74572">
        <w:rPr>
          <w:lang w:val="sr-Cyrl-CS"/>
        </w:rPr>
        <w:t xml:space="preserve">. године </w:t>
      </w:r>
      <w:r w:rsidR="007D4E9D">
        <w:rPr>
          <w:lang w:val="sr-Cyrl-CS"/>
        </w:rPr>
        <w:t>саобраћајни инспектор био је на стручном усавршавању,,</w:t>
      </w:r>
      <w:r w:rsidR="00C60426">
        <w:rPr>
          <w:lang w:val="sr-Cyrl-CS"/>
        </w:rPr>
        <w:t>Визија о погинуле деце у саовраћају“ и ,, Међународна конференција саобраћаја у локалној заједници“ и том приликом успошно савладао обуку</w:t>
      </w:r>
      <w:r w:rsidRPr="00D74572">
        <w:rPr>
          <w:lang w:val="sr-Cyrl-CS"/>
        </w:rPr>
        <w:t>.</w:t>
      </w:r>
    </w:p>
    <w:p w:rsidR="00E7466E" w:rsidRPr="00D74572" w:rsidRDefault="00E7466E" w:rsidP="004E74AA">
      <w:pPr>
        <w:ind w:firstLine="720"/>
        <w:jc w:val="both"/>
        <w:rPr>
          <w:lang w:val="sr-Cyrl-CS"/>
        </w:rPr>
      </w:pPr>
    </w:p>
    <w:p w:rsidR="00E7466E" w:rsidRDefault="00E7466E" w:rsidP="004E74AA">
      <w:pPr>
        <w:ind w:firstLine="720"/>
        <w:jc w:val="both"/>
        <w:rPr>
          <w:lang w:val="sr-Cyrl-CS"/>
        </w:rPr>
      </w:pPr>
    </w:p>
    <w:p w:rsidR="00561FD3" w:rsidRDefault="00561FD3" w:rsidP="004E74AA">
      <w:pPr>
        <w:ind w:firstLine="720"/>
        <w:jc w:val="both"/>
        <w:rPr>
          <w:lang w:val="sr-Cyrl-CS"/>
        </w:rPr>
      </w:pPr>
    </w:p>
    <w:p w:rsidR="00561FD3" w:rsidRDefault="00561FD3" w:rsidP="004E74AA">
      <w:pPr>
        <w:ind w:firstLine="720"/>
        <w:jc w:val="both"/>
        <w:rPr>
          <w:lang w:val="sr-Cyrl-CS"/>
        </w:rPr>
      </w:pPr>
    </w:p>
    <w:p w:rsidR="00561FD3" w:rsidRPr="00CD26F9" w:rsidRDefault="00561FD3" w:rsidP="004E74AA">
      <w:pPr>
        <w:ind w:firstLine="720"/>
        <w:jc w:val="both"/>
        <w:rPr>
          <w:lang w:val="sr-Cyrl-CS"/>
        </w:rPr>
      </w:pPr>
    </w:p>
    <w:p w:rsidR="00C60426" w:rsidRDefault="00D74572" w:rsidP="00D74572">
      <w:pPr>
        <w:ind w:firstLine="720"/>
        <w:jc w:val="both"/>
        <w:rPr>
          <w:lang w:val="sr-Cyrl-CS"/>
        </w:rPr>
      </w:pPr>
      <w:r w:rsidRPr="00D74572">
        <w:rPr>
          <w:lang w:val="sr-Cyrl-CS"/>
        </w:rPr>
        <w:t>На основу досадашњег искуства требало би успоставити</w:t>
      </w:r>
      <w:r w:rsidR="00C60426">
        <w:rPr>
          <w:lang w:val="sr-Cyrl-CS"/>
        </w:rPr>
        <w:t xml:space="preserve"> бољу</w:t>
      </w:r>
      <w:r w:rsidRPr="00D74572">
        <w:rPr>
          <w:lang w:val="sr-Cyrl-CS"/>
        </w:rPr>
        <w:t xml:space="preserve"> сарадњу</w:t>
      </w:r>
      <w:r w:rsidR="00C60426">
        <w:rPr>
          <w:lang w:val="sr-Cyrl-CS"/>
        </w:rPr>
        <w:t xml:space="preserve"> и пружање подршке</w:t>
      </w:r>
      <w:r w:rsidR="009C0E61">
        <w:rPr>
          <w:lang w:val="sr-Cyrl-CS"/>
        </w:rPr>
        <w:t xml:space="preserve"> у раду</w:t>
      </w:r>
      <w:r w:rsidR="00C60426">
        <w:rPr>
          <w:lang w:val="sr-Cyrl-CS"/>
        </w:rPr>
        <w:t xml:space="preserve"> од стране припадника МУП-а.</w:t>
      </w:r>
    </w:p>
    <w:p w:rsidR="00D74572" w:rsidRPr="00D74572" w:rsidRDefault="00C60426" w:rsidP="00D7457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Сарадњу</w:t>
      </w:r>
      <w:r w:rsidR="00D74572" w:rsidRPr="00D74572">
        <w:rPr>
          <w:lang w:val="sr-Cyrl-CS"/>
        </w:rPr>
        <w:t xml:space="preserve"> са републичком инспекцијом за друмски саобраћај, односно да иста </w:t>
      </w:r>
      <w:r w:rsidR="000D51B4">
        <w:rPr>
          <w:lang w:val="sr-Cyrl-CS"/>
        </w:rPr>
        <w:t xml:space="preserve">изврши </w:t>
      </w:r>
      <w:r w:rsidR="00D74572" w:rsidRPr="00D74572">
        <w:rPr>
          <w:lang w:val="sr-Cyrl-CS"/>
        </w:rPr>
        <w:t xml:space="preserve"> координацију поверених послова инспекцијских надзора </w:t>
      </w:r>
      <w:r w:rsidR="000D51B4">
        <w:rPr>
          <w:lang w:val="sr-Cyrl-CS"/>
        </w:rPr>
        <w:t>суседних јединица локалне самоуправа</w:t>
      </w:r>
      <w:r w:rsidR="00D74572" w:rsidRPr="00D74572">
        <w:rPr>
          <w:lang w:val="sr-Cyrl-CS"/>
        </w:rPr>
        <w:t xml:space="preserve"> </w:t>
      </w:r>
      <w:r w:rsidR="000D51B4">
        <w:rPr>
          <w:lang w:val="sr-Cyrl-CS"/>
        </w:rPr>
        <w:t xml:space="preserve">у области забрањеног превоза путника, који се најчешће и обавља између </w:t>
      </w:r>
      <w:r w:rsidR="004022C4">
        <w:rPr>
          <w:lang w:val="sr-Cyrl-CS"/>
        </w:rPr>
        <w:t>истих, како би унапредило с</w:t>
      </w:r>
      <w:proofErr w:type="spellStart"/>
      <w:r w:rsidR="00D74572" w:rsidRPr="00D74572">
        <w:rPr>
          <w:color w:val="000000"/>
        </w:rPr>
        <w:t>узбијању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нелегалне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делатности</w:t>
      </w:r>
      <w:proofErr w:type="spellEnd"/>
      <w:r w:rsidR="00D74572" w:rsidRPr="00D74572">
        <w:rPr>
          <w:color w:val="000000"/>
        </w:rPr>
        <w:t xml:space="preserve"> (</w:t>
      </w:r>
      <w:proofErr w:type="spellStart"/>
      <w:r w:rsidR="00D74572" w:rsidRPr="00D74572">
        <w:rPr>
          <w:i/>
          <w:iCs/>
          <w:color w:val="000000"/>
        </w:rPr>
        <w:t>сиве</w:t>
      </w:r>
      <w:proofErr w:type="spellEnd"/>
      <w:r w:rsidR="00D74572" w:rsidRPr="00D74572">
        <w:rPr>
          <w:i/>
          <w:iCs/>
          <w:color w:val="000000"/>
        </w:rPr>
        <w:t xml:space="preserve"> </w:t>
      </w:r>
      <w:proofErr w:type="spellStart"/>
      <w:r w:rsidR="00D74572" w:rsidRPr="00D74572">
        <w:rPr>
          <w:i/>
          <w:iCs/>
          <w:color w:val="000000"/>
        </w:rPr>
        <w:t>економије</w:t>
      </w:r>
      <w:proofErr w:type="spellEnd"/>
      <w:r w:rsidR="00D74572" w:rsidRPr="00D74572">
        <w:rPr>
          <w:i/>
          <w:iCs/>
          <w:color w:val="000000"/>
        </w:rPr>
        <w:t xml:space="preserve"> у </w:t>
      </w:r>
      <w:proofErr w:type="spellStart"/>
      <w:r w:rsidR="00D74572" w:rsidRPr="00D74572">
        <w:rPr>
          <w:i/>
          <w:iCs/>
          <w:color w:val="000000"/>
        </w:rPr>
        <w:t>области</w:t>
      </w:r>
      <w:proofErr w:type="spellEnd"/>
      <w:r w:rsidR="00D74572" w:rsidRPr="00D74572">
        <w:rPr>
          <w:i/>
          <w:iCs/>
          <w:color w:val="000000"/>
        </w:rPr>
        <w:t xml:space="preserve"> </w:t>
      </w:r>
      <w:proofErr w:type="spellStart"/>
      <w:r w:rsidR="00D74572" w:rsidRPr="00D74572">
        <w:rPr>
          <w:i/>
          <w:iCs/>
          <w:color w:val="000000"/>
        </w:rPr>
        <w:t>превоза</w:t>
      </w:r>
      <w:proofErr w:type="spellEnd"/>
      <w:r w:rsidR="00D74572" w:rsidRPr="00D74572">
        <w:rPr>
          <w:color w:val="000000"/>
        </w:rPr>
        <w:t xml:space="preserve">), а </w:t>
      </w:r>
      <w:proofErr w:type="spellStart"/>
      <w:r w:rsidR="00D74572" w:rsidRPr="00D74572">
        <w:rPr>
          <w:color w:val="000000"/>
        </w:rPr>
        <w:t>што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се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може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сматрати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приоритетом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на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успостављању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позитивног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пословног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амбијента</w:t>
      </w:r>
      <w:proofErr w:type="spellEnd"/>
      <w:r w:rsidR="00D74572" w:rsidRPr="00D74572">
        <w:rPr>
          <w:color w:val="000000"/>
        </w:rPr>
        <w:t xml:space="preserve"> и </w:t>
      </w:r>
      <w:proofErr w:type="spellStart"/>
      <w:r w:rsidR="00D74572" w:rsidRPr="00D74572">
        <w:rPr>
          <w:color w:val="000000"/>
        </w:rPr>
        <w:t>уређености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саобраћајног</w:t>
      </w:r>
      <w:proofErr w:type="spellEnd"/>
      <w:r w:rsidR="00D74572" w:rsidRPr="00D74572">
        <w:rPr>
          <w:color w:val="000000"/>
        </w:rPr>
        <w:t xml:space="preserve"> </w:t>
      </w:r>
      <w:proofErr w:type="spellStart"/>
      <w:r w:rsidR="00D74572" w:rsidRPr="00D74572">
        <w:rPr>
          <w:color w:val="000000"/>
        </w:rPr>
        <w:t>тржишта</w:t>
      </w:r>
      <w:proofErr w:type="spellEnd"/>
      <w:r w:rsidR="00D74572" w:rsidRPr="00D74572">
        <w:rPr>
          <w:color w:val="000000"/>
        </w:rPr>
        <w:t>.</w:t>
      </w:r>
    </w:p>
    <w:p w:rsidR="00411B51" w:rsidRPr="00D74572" w:rsidRDefault="00411B51" w:rsidP="00F47E87">
      <w:pPr>
        <w:ind w:firstLine="720"/>
        <w:jc w:val="both"/>
        <w:rPr>
          <w:lang w:val="sr-Cyrl-CS"/>
        </w:rPr>
      </w:pPr>
    </w:p>
    <w:p w:rsidR="00CA05A3" w:rsidRPr="00D74572" w:rsidRDefault="00CA05A3" w:rsidP="00C45A79">
      <w:pPr>
        <w:ind w:left="5760" w:firstLine="720"/>
        <w:jc w:val="both"/>
        <w:rPr>
          <w:bCs/>
          <w:lang w:val="sr-Cyrl-CS"/>
        </w:rPr>
      </w:pPr>
    </w:p>
    <w:p w:rsidR="005036EC" w:rsidRPr="00D74572" w:rsidRDefault="005036EC" w:rsidP="00C45A79">
      <w:pPr>
        <w:ind w:left="5760" w:firstLine="720"/>
        <w:jc w:val="both"/>
        <w:rPr>
          <w:bCs/>
          <w:lang w:val="sr-Cyrl-CS"/>
        </w:rPr>
      </w:pPr>
    </w:p>
    <w:p w:rsidR="005036EC" w:rsidRPr="00D74572" w:rsidRDefault="005036EC" w:rsidP="00C45A79">
      <w:pPr>
        <w:ind w:left="5760" w:firstLine="720"/>
        <w:jc w:val="both"/>
        <w:rPr>
          <w:bCs/>
          <w:lang w:val="sr-Cyrl-CS"/>
        </w:rPr>
      </w:pPr>
    </w:p>
    <w:p w:rsidR="005036EC" w:rsidRPr="00D74572" w:rsidRDefault="005036EC" w:rsidP="00C45A79">
      <w:pPr>
        <w:ind w:left="5760" w:firstLine="720"/>
        <w:jc w:val="both"/>
        <w:rPr>
          <w:bCs/>
          <w:lang w:val="sr-Cyrl-CS"/>
        </w:rPr>
      </w:pPr>
    </w:p>
    <w:p w:rsidR="00CA05A3" w:rsidRPr="00D74572" w:rsidRDefault="00CA05A3" w:rsidP="00C45A79">
      <w:pPr>
        <w:ind w:left="5760" w:firstLine="720"/>
        <w:jc w:val="both"/>
        <w:rPr>
          <w:bCs/>
          <w:lang w:val="sr-Cyrl-CS"/>
        </w:rPr>
      </w:pPr>
    </w:p>
    <w:p w:rsidR="006E04A7" w:rsidRPr="00D74572" w:rsidRDefault="00C60426" w:rsidP="00C45A79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      Саобраћајни Инспектор</w:t>
      </w:r>
    </w:p>
    <w:p w:rsidR="0079008C" w:rsidRPr="00D74572" w:rsidRDefault="00C60426" w:rsidP="002856BA">
      <w:pPr>
        <w:ind w:left="7200"/>
        <w:jc w:val="both"/>
        <w:rPr>
          <w:lang w:val="sr-Latn-CS"/>
        </w:rPr>
      </w:pPr>
      <w:r>
        <w:rPr>
          <w:lang w:val="sr-Cyrl-CS"/>
        </w:rPr>
        <w:t>Срђан Младеновић</w:t>
      </w:r>
      <w:r w:rsidR="00267D8A" w:rsidRPr="00D74572">
        <w:rPr>
          <w:lang w:val="sr-Cyrl-CS"/>
        </w:rPr>
        <w:t xml:space="preserve">                                                           </w:t>
      </w:r>
    </w:p>
    <w:sectPr w:rsidR="0079008C" w:rsidRPr="00D74572" w:rsidSect="00267D8A">
      <w:footerReference w:type="even" r:id="rId31"/>
      <w:footerReference w:type="default" r:id="rId32"/>
      <w:pgSz w:w="12240" w:h="15840"/>
      <w:pgMar w:top="870" w:right="825" w:bottom="540" w:left="1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C2" w:rsidRDefault="00A929C2">
      <w:r>
        <w:separator/>
      </w:r>
    </w:p>
  </w:endnote>
  <w:endnote w:type="continuationSeparator" w:id="0">
    <w:p w:rsidR="00A929C2" w:rsidRDefault="00A9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D4" w:rsidRDefault="00D42006" w:rsidP="008B30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8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28D4" w:rsidRDefault="000528D4" w:rsidP="000528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D4" w:rsidRDefault="00D42006" w:rsidP="008B30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528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F7B">
      <w:rPr>
        <w:rStyle w:val="PageNumber"/>
        <w:noProof/>
      </w:rPr>
      <w:t>3</w:t>
    </w:r>
    <w:r>
      <w:rPr>
        <w:rStyle w:val="PageNumber"/>
      </w:rPr>
      <w:fldChar w:fldCharType="end"/>
    </w:r>
  </w:p>
  <w:p w:rsidR="000528D4" w:rsidRDefault="000528D4" w:rsidP="000528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C2" w:rsidRDefault="00A929C2">
      <w:r>
        <w:separator/>
      </w:r>
    </w:p>
  </w:footnote>
  <w:footnote w:type="continuationSeparator" w:id="0">
    <w:p w:rsidR="00A929C2" w:rsidRDefault="00A9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5236D8C"/>
    <w:multiLevelType w:val="hybridMultilevel"/>
    <w:tmpl w:val="DDC0B5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3295B45"/>
    <w:multiLevelType w:val="hybridMultilevel"/>
    <w:tmpl w:val="92266482"/>
    <w:lvl w:ilvl="0" w:tplc="AC4C4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1697F08"/>
    <w:multiLevelType w:val="hybridMultilevel"/>
    <w:tmpl w:val="4F4EB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971B86"/>
    <w:multiLevelType w:val="hybridMultilevel"/>
    <w:tmpl w:val="290CF5F8"/>
    <w:lvl w:ilvl="0" w:tplc="3D1E3614">
      <w:start w:val="5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3C0EDB"/>
    <w:multiLevelType w:val="hybridMultilevel"/>
    <w:tmpl w:val="3FF87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71"/>
    <w:rsid w:val="00003256"/>
    <w:rsid w:val="00012FEB"/>
    <w:rsid w:val="00017DAE"/>
    <w:rsid w:val="000245F9"/>
    <w:rsid w:val="00034F89"/>
    <w:rsid w:val="000356C4"/>
    <w:rsid w:val="000462A8"/>
    <w:rsid w:val="000515D0"/>
    <w:rsid w:val="000528D4"/>
    <w:rsid w:val="00053387"/>
    <w:rsid w:val="00054D1F"/>
    <w:rsid w:val="00070CD9"/>
    <w:rsid w:val="00074399"/>
    <w:rsid w:val="00083388"/>
    <w:rsid w:val="000843D9"/>
    <w:rsid w:val="00086294"/>
    <w:rsid w:val="00087D7F"/>
    <w:rsid w:val="00092327"/>
    <w:rsid w:val="00094787"/>
    <w:rsid w:val="000B3F62"/>
    <w:rsid w:val="000C0DED"/>
    <w:rsid w:val="000C400F"/>
    <w:rsid w:val="000C4EE3"/>
    <w:rsid w:val="000D51B4"/>
    <w:rsid w:val="000E2E45"/>
    <w:rsid w:val="000F0BBF"/>
    <w:rsid w:val="000F191A"/>
    <w:rsid w:val="000F29CC"/>
    <w:rsid w:val="000F6777"/>
    <w:rsid w:val="001211C4"/>
    <w:rsid w:val="00121AD8"/>
    <w:rsid w:val="00121EB8"/>
    <w:rsid w:val="00132E5E"/>
    <w:rsid w:val="00152A24"/>
    <w:rsid w:val="0015782D"/>
    <w:rsid w:val="001632B7"/>
    <w:rsid w:val="00163D82"/>
    <w:rsid w:val="00170515"/>
    <w:rsid w:val="00173000"/>
    <w:rsid w:val="00183177"/>
    <w:rsid w:val="0018648C"/>
    <w:rsid w:val="001958CD"/>
    <w:rsid w:val="001A4DC5"/>
    <w:rsid w:val="001A5576"/>
    <w:rsid w:val="001B22AA"/>
    <w:rsid w:val="001C3FBA"/>
    <w:rsid w:val="001F1C62"/>
    <w:rsid w:val="001F1FCF"/>
    <w:rsid w:val="002068A6"/>
    <w:rsid w:val="00212E6E"/>
    <w:rsid w:val="002130AA"/>
    <w:rsid w:val="002250A6"/>
    <w:rsid w:val="00230E98"/>
    <w:rsid w:val="00237B7B"/>
    <w:rsid w:val="0024272B"/>
    <w:rsid w:val="00243855"/>
    <w:rsid w:val="00244469"/>
    <w:rsid w:val="00246471"/>
    <w:rsid w:val="00252C60"/>
    <w:rsid w:val="00255DC7"/>
    <w:rsid w:val="0026603F"/>
    <w:rsid w:val="00266114"/>
    <w:rsid w:val="00267D8A"/>
    <w:rsid w:val="00270654"/>
    <w:rsid w:val="00274D7C"/>
    <w:rsid w:val="0027784C"/>
    <w:rsid w:val="002856BA"/>
    <w:rsid w:val="002908F1"/>
    <w:rsid w:val="002B60A0"/>
    <w:rsid w:val="002B788E"/>
    <w:rsid w:val="002E2CDA"/>
    <w:rsid w:val="002F161D"/>
    <w:rsid w:val="002F472B"/>
    <w:rsid w:val="00315ECD"/>
    <w:rsid w:val="00317831"/>
    <w:rsid w:val="00321B41"/>
    <w:rsid w:val="00323E49"/>
    <w:rsid w:val="0033676C"/>
    <w:rsid w:val="003473D4"/>
    <w:rsid w:val="003473E9"/>
    <w:rsid w:val="00354ECA"/>
    <w:rsid w:val="0035743A"/>
    <w:rsid w:val="003619A6"/>
    <w:rsid w:val="00367826"/>
    <w:rsid w:val="00373560"/>
    <w:rsid w:val="003748D4"/>
    <w:rsid w:val="00377AE3"/>
    <w:rsid w:val="00392CD6"/>
    <w:rsid w:val="003A69F7"/>
    <w:rsid w:val="003A7471"/>
    <w:rsid w:val="003A7CA8"/>
    <w:rsid w:val="003B3E71"/>
    <w:rsid w:val="003C639C"/>
    <w:rsid w:val="003F25C5"/>
    <w:rsid w:val="003F414D"/>
    <w:rsid w:val="003F5DC1"/>
    <w:rsid w:val="003F7678"/>
    <w:rsid w:val="00400B2B"/>
    <w:rsid w:val="00401CA3"/>
    <w:rsid w:val="004022C4"/>
    <w:rsid w:val="00411B51"/>
    <w:rsid w:val="00423B69"/>
    <w:rsid w:val="00424825"/>
    <w:rsid w:val="00426877"/>
    <w:rsid w:val="004425C3"/>
    <w:rsid w:val="0045739B"/>
    <w:rsid w:val="00465BA6"/>
    <w:rsid w:val="00473937"/>
    <w:rsid w:val="00476D81"/>
    <w:rsid w:val="004929CA"/>
    <w:rsid w:val="00493E29"/>
    <w:rsid w:val="0049479C"/>
    <w:rsid w:val="004A1271"/>
    <w:rsid w:val="004A3F39"/>
    <w:rsid w:val="004A5E21"/>
    <w:rsid w:val="004A7D90"/>
    <w:rsid w:val="004C51C0"/>
    <w:rsid w:val="004C529C"/>
    <w:rsid w:val="004C6F32"/>
    <w:rsid w:val="004D044C"/>
    <w:rsid w:val="004D467A"/>
    <w:rsid w:val="004E74AA"/>
    <w:rsid w:val="004E7582"/>
    <w:rsid w:val="005029EE"/>
    <w:rsid w:val="005036EC"/>
    <w:rsid w:val="005054EA"/>
    <w:rsid w:val="00506DBB"/>
    <w:rsid w:val="005075B5"/>
    <w:rsid w:val="00510E32"/>
    <w:rsid w:val="00524B43"/>
    <w:rsid w:val="00526938"/>
    <w:rsid w:val="0052784C"/>
    <w:rsid w:val="00530613"/>
    <w:rsid w:val="00534F70"/>
    <w:rsid w:val="00543B51"/>
    <w:rsid w:val="00544169"/>
    <w:rsid w:val="00556AA9"/>
    <w:rsid w:val="00561FD3"/>
    <w:rsid w:val="00567F11"/>
    <w:rsid w:val="00572EA8"/>
    <w:rsid w:val="00586901"/>
    <w:rsid w:val="00587260"/>
    <w:rsid w:val="005874A2"/>
    <w:rsid w:val="00590F89"/>
    <w:rsid w:val="005963B2"/>
    <w:rsid w:val="005A5F09"/>
    <w:rsid w:val="005A78DC"/>
    <w:rsid w:val="005C572A"/>
    <w:rsid w:val="005C5921"/>
    <w:rsid w:val="005C7B63"/>
    <w:rsid w:val="005C7C89"/>
    <w:rsid w:val="005D7461"/>
    <w:rsid w:val="005E40BA"/>
    <w:rsid w:val="005F54BC"/>
    <w:rsid w:val="006065A8"/>
    <w:rsid w:val="00620902"/>
    <w:rsid w:val="0063449B"/>
    <w:rsid w:val="006371B6"/>
    <w:rsid w:val="0064202C"/>
    <w:rsid w:val="00644A63"/>
    <w:rsid w:val="00651D42"/>
    <w:rsid w:val="006521F6"/>
    <w:rsid w:val="006549D5"/>
    <w:rsid w:val="0065748D"/>
    <w:rsid w:val="00666700"/>
    <w:rsid w:val="00671E26"/>
    <w:rsid w:val="006800CA"/>
    <w:rsid w:val="00687713"/>
    <w:rsid w:val="006942A4"/>
    <w:rsid w:val="00694A67"/>
    <w:rsid w:val="00696785"/>
    <w:rsid w:val="006B3E77"/>
    <w:rsid w:val="006C12CE"/>
    <w:rsid w:val="006C2E19"/>
    <w:rsid w:val="006C4F41"/>
    <w:rsid w:val="006D20AB"/>
    <w:rsid w:val="006D27AD"/>
    <w:rsid w:val="006D48DF"/>
    <w:rsid w:val="006E04A7"/>
    <w:rsid w:val="006E7F10"/>
    <w:rsid w:val="006F1E00"/>
    <w:rsid w:val="007031DF"/>
    <w:rsid w:val="00710595"/>
    <w:rsid w:val="00714446"/>
    <w:rsid w:val="00720A97"/>
    <w:rsid w:val="00722887"/>
    <w:rsid w:val="0072535B"/>
    <w:rsid w:val="007306A9"/>
    <w:rsid w:val="00732980"/>
    <w:rsid w:val="00752559"/>
    <w:rsid w:val="00755B1B"/>
    <w:rsid w:val="00780068"/>
    <w:rsid w:val="00783094"/>
    <w:rsid w:val="00783993"/>
    <w:rsid w:val="0079008C"/>
    <w:rsid w:val="007A0F53"/>
    <w:rsid w:val="007A1C96"/>
    <w:rsid w:val="007B2177"/>
    <w:rsid w:val="007B2B68"/>
    <w:rsid w:val="007B3B1A"/>
    <w:rsid w:val="007C7F94"/>
    <w:rsid w:val="007D3A27"/>
    <w:rsid w:val="007D4E9D"/>
    <w:rsid w:val="007E75DB"/>
    <w:rsid w:val="007F17E9"/>
    <w:rsid w:val="007F6928"/>
    <w:rsid w:val="007F6F61"/>
    <w:rsid w:val="00806038"/>
    <w:rsid w:val="00826E9F"/>
    <w:rsid w:val="008335E4"/>
    <w:rsid w:val="0083749F"/>
    <w:rsid w:val="008467A4"/>
    <w:rsid w:val="00865744"/>
    <w:rsid w:val="00867D10"/>
    <w:rsid w:val="00881F7A"/>
    <w:rsid w:val="008877FC"/>
    <w:rsid w:val="00896154"/>
    <w:rsid w:val="008A3B8B"/>
    <w:rsid w:val="008A7D0B"/>
    <w:rsid w:val="008B0F59"/>
    <w:rsid w:val="008B3079"/>
    <w:rsid w:val="008C38F5"/>
    <w:rsid w:val="008D3472"/>
    <w:rsid w:val="008D7AE3"/>
    <w:rsid w:val="008F448A"/>
    <w:rsid w:val="009101F1"/>
    <w:rsid w:val="00917D50"/>
    <w:rsid w:val="00923D7A"/>
    <w:rsid w:val="009268C4"/>
    <w:rsid w:val="00931956"/>
    <w:rsid w:val="00934C44"/>
    <w:rsid w:val="00936CF3"/>
    <w:rsid w:val="009441AC"/>
    <w:rsid w:val="009463D3"/>
    <w:rsid w:val="0095102B"/>
    <w:rsid w:val="00960471"/>
    <w:rsid w:val="00965600"/>
    <w:rsid w:val="0097406D"/>
    <w:rsid w:val="009745A9"/>
    <w:rsid w:val="00974B32"/>
    <w:rsid w:val="0098092E"/>
    <w:rsid w:val="00981CD1"/>
    <w:rsid w:val="0098298B"/>
    <w:rsid w:val="00993C7C"/>
    <w:rsid w:val="00996BD4"/>
    <w:rsid w:val="009B4136"/>
    <w:rsid w:val="009B772D"/>
    <w:rsid w:val="009C0E61"/>
    <w:rsid w:val="009D2936"/>
    <w:rsid w:val="009D438E"/>
    <w:rsid w:val="009D6FAA"/>
    <w:rsid w:val="009F5D57"/>
    <w:rsid w:val="00A049BE"/>
    <w:rsid w:val="00A32025"/>
    <w:rsid w:val="00A372EE"/>
    <w:rsid w:val="00A43FC7"/>
    <w:rsid w:val="00A463D6"/>
    <w:rsid w:val="00A81455"/>
    <w:rsid w:val="00A852AF"/>
    <w:rsid w:val="00A86670"/>
    <w:rsid w:val="00A9068D"/>
    <w:rsid w:val="00A9231A"/>
    <w:rsid w:val="00A9233A"/>
    <w:rsid w:val="00A929C2"/>
    <w:rsid w:val="00A9504A"/>
    <w:rsid w:val="00AA2177"/>
    <w:rsid w:val="00AB231A"/>
    <w:rsid w:val="00AB4C14"/>
    <w:rsid w:val="00AC406B"/>
    <w:rsid w:val="00AE1E73"/>
    <w:rsid w:val="00AF6A04"/>
    <w:rsid w:val="00B06DB6"/>
    <w:rsid w:val="00B32FBB"/>
    <w:rsid w:val="00B47624"/>
    <w:rsid w:val="00B57C60"/>
    <w:rsid w:val="00B65547"/>
    <w:rsid w:val="00B7399E"/>
    <w:rsid w:val="00B76460"/>
    <w:rsid w:val="00B80DAF"/>
    <w:rsid w:val="00B9227C"/>
    <w:rsid w:val="00B968A1"/>
    <w:rsid w:val="00BB1F7B"/>
    <w:rsid w:val="00BB32A5"/>
    <w:rsid w:val="00BB659F"/>
    <w:rsid w:val="00BB68B6"/>
    <w:rsid w:val="00BC2A46"/>
    <w:rsid w:val="00BC2DA0"/>
    <w:rsid w:val="00BC518C"/>
    <w:rsid w:val="00BC54F3"/>
    <w:rsid w:val="00BC64A4"/>
    <w:rsid w:val="00BE1410"/>
    <w:rsid w:val="00BF094A"/>
    <w:rsid w:val="00BF6704"/>
    <w:rsid w:val="00C00532"/>
    <w:rsid w:val="00C03FCC"/>
    <w:rsid w:val="00C16B67"/>
    <w:rsid w:val="00C2777E"/>
    <w:rsid w:val="00C30D6E"/>
    <w:rsid w:val="00C31C0C"/>
    <w:rsid w:val="00C43D75"/>
    <w:rsid w:val="00C45A79"/>
    <w:rsid w:val="00C45B4C"/>
    <w:rsid w:val="00C45FF8"/>
    <w:rsid w:val="00C60426"/>
    <w:rsid w:val="00C61FAC"/>
    <w:rsid w:val="00C622CB"/>
    <w:rsid w:val="00C713A4"/>
    <w:rsid w:val="00C74E70"/>
    <w:rsid w:val="00C831F3"/>
    <w:rsid w:val="00C83869"/>
    <w:rsid w:val="00C9156C"/>
    <w:rsid w:val="00C925C5"/>
    <w:rsid w:val="00C925E8"/>
    <w:rsid w:val="00CA05A3"/>
    <w:rsid w:val="00CA08A3"/>
    <w:rsid w:val="00CC0FD7"/>
    <w:rsid w:val="00CD26F9"/>
    <w:rsid w:val="00CE18B8"/>
    <w:rsid w:val="00CF2F53"/>
    <w:rsid w:val="00D02ECD"/>
    <w:rsid w:val="00D0591B"/>
    <w:rsid w:val="00D05A6C"/>
    <w:rsid w:val="00D063ED"/>
    <w:rsid w:val="00D2122C"/>
    <w:rsid w:val="00D23B9B"/>
    <w:rsid w:val="00D40CFC"/>
    <w:rsid w:val="00D42006"/>
    <w:rsid w:val="00D42FC9"/>
    <w:rsid w:val="00D43273"/>
    <w:rsid w:val="00D627D5"/>
    <w:rsid w:val="00D74542"/>
    <w:rsid w:val="00D74572"/>
    <w:rsid w:val="00D76EFE"/>
    <w:rsid w:val="00D84DDE"/>
    <w:rsid w:val="00DA03BC"/>
    <w:rsid w:val="00DA7979"/>
    <w:rsid w:val="00DB45D5"/>
    <w:rsid w:val="00DB5DA3"/>
    <w:rsid w:val="00DC4B15"/>
    <w:rsid w:val="00DC547A"/>
    <w:rsid w:val="00DD1BF3"/>
    <w:rsid w:val="00DE457D"/>
    <w:rsid w:val="00DE74DE"/>
    <w:rsid w:val="00DE751B"/>
    <w:rsid w:val="00E10573"/>
    <w:rsid w:val="00E13061"/>
    <w:rsid w:val="00E312CD"/>
    <w:rsid w:val="00E42FC9"/>
    <w:rsid w:val="00E56EFA"/>
    <w:rsid w:val="00E64AFD"/>
    <w:rsid w:val="00E67A2A"/>
    <w:rsid w:val="00E720AF"/>
    <w:rsid w:val="00E7466E"/>
    <w:rsid w:val="00E75256"/>
    <w:rsid w:val="00E757AB"/>
    <w:rsid w:val="00E77533"/>
    <w:rsid w:val="00EB020E"/>
    <w:rsid w:val="00EB0B27"/>
    <w:rsid w:val="00EB6FC1"/>
    <w:rsid w:val="00EC48BF"/>
    <w:rsid w:val="00EC6B2B"/>
    <w:rsid w:val="00EE706B"/>
    <w:rsid w:val="00EF53AA"/>
    <w:rsid w:val="00F1175B"/>
    <w:rsid w:val="00F13199"/>
    <w:rsid w:val="00F42FBA"/>
    <w:rsid w:val="00F47E87"/>
    <w:rsid w:val="00F57BAD"/>
    <w:rsid w:val="00F63C67"/>
    <w:rsid w:val="00F774C6"/>
    <w:rsid w:val="00F83E22"/>
    <w:rsid w:val="00F963B6"/>
    <w:rsid w:val="00F97EBF"/>
    <w:rsid w:val="00FA0ED4"/>
    <w:rsid w:val="00FA2613"/>
    <w:rsid w:val="00FA413D"/>
    <w:rsid w:val="00FA51E0"/>
    <w:rsid w:val="00FB0E1D"/>
    <w:rsid w:val="00FB60F6"/>
    <w:rsid w:val="00FB6D7F"/>
    <w:rsid w:val="00FB7B80"/>
    <w:rsid w:val="00FC4E5C"/>
    <w:rsid w:val="00FD2D69"/>
    <w:rsid w:val="00FD6978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00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42006"/>
    <w:rPr>
      <w:rFonts w:ascii="Wingdings" w:hAnsi="Wingdings"/>
    </w:rPr>
  </w:style>
  <w:style w:type="character" w:customStyle="1" w:styleId="Absatz-Standardschriftart">
    <w:name w:val="Absatz-Standardschriftart"/>
    <w:rsid w:val="00D42006"/>
  </w:style>
  <w:style w:type="character" w:customStyle="1" w:styleId="WW8Num1z1">
    <w:name w:val="WW8Num1z1"/>
    <w:rsid w:val="00D42006"/>
    <w:rPr>
      <w:rFonts w:ascii="Symbol" w:hAnsi="Symbol"/>
    </w:rPr>
  </w:style>
  <w:style w:type="character" w:customStyle="1" w:styleId="WW8Num3z0">
    <w:name w:val="WW8Num3z0"/>
    <w:rsid w:val="00D42006"/>
    <w:rPr>
      <w:rFonts w:ascii="Wingdings" w:hAnsi="Wingdings"/>
    </w:rPr>
  </w:style>
  <w:style w:type="character" w:customStyle="1" w:styleId="WW8Num3z1">
    <w:name w:val="WW8Num3z1"/>
    <w:rsid w:val="00D42006"/>
    <w:rPr>
      <w:rFonts w:ascii="Courier New" w:hAnsi="Courier New" w:cs="Courier New"/>
    </w:rPr>
  </w:style>
  <w:style w:type="character" w:customStyle="1" w:styleId="WW8Num3z3">
    <w:name w:val="WW8Num3z3"/>
    <w:rsid w:val="00D42006"/>
    <w:rPr>
      <w:rFonts w:ascii="Symbol" w:hAnsi="Symbol"/>
    </w:rPr>
  </w:style>
  <w:style w:type="character" w:customStyle="1" w:styleId="WW8Num5z0">
    <w:name w:val="WW8Num5z0"/>
    <w:rsid w:val="00D4200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42006"/>
    <w:rPr>
      <w:rFonts w:ascii="Courier New" w:hAnsi="Courier New" w:cs="Courier New"/>
    </w:rPr>
  </w:style>
  <w:style w:type="character" w:customStyle="1" w:styleId="WW8Num5z2">
    <w:name w:val="WW8Num5z2"/>
    <w:rsid w:val="00D42006"/>
    <w:rPr>
      <w:rFonts w:ascii="Wingdings" w:hAnsi="Wingdings"/>
    </w:rPr>
  </w:style>
  <w:style w:type="character" w:customStyle="1" w:styleId="WW8Num5z3">
    <w:name w:val="WW8Num5z3"/>
    <w:rsid w:val="00D42006"/>
    <w:rPr>
      <w:rFonts w:ascii="Symbol" w:hAnsi="Symbol"/>
    </w:rPr>
  </w:style>
  <w:style w:type="character" w:customStyle="1" w:styleId="DefaultParagraphFont2">
    <w:name w:val="Default Paragraph Font2"/>
    <w:rsid w:val="00D42006"/>
  </w:style>
  <w:style w:type="character" w:customStyle="1" w:styleId="Oznakezanabrajanje">
    <w:name w:val="Oznake za nabrajanje"/>
    <w:rsid w:val="00D42006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D420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D42006"/>
    <w:pPr>
      <w:spacing w:after="120"/>
    </w:pPr>
  </w:style>
  <w:style w:type="paragraph" w:styleId="List">
    <w:name w:val="List"/>
    <w:basedOn w:val="BodyText"/>
    <w:rsid w:val="00D42006"/>
    <w:rPr>
      <w:rFonts w:cs="Mangal"/>
    </w:rPr>
  </w:style>
  <w:style w:type="paragraph" w:customStyle="1" w:styleId="Naslov">
    <w:name w:val="Naslov"/>
    <w:basedOn w:val="Normal"/>
    <w:rsid w:val="00D4200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D42006"/>
    <w:pPr>
      <w:suppressLineNumbers/>
    </w:pPr>
    <w:rPr>
      <w:rFonts w:cs="Mangal"/>
    </w:rPr>
  </w:style>
  <w:style w:type="paragraph" w:styleId="NoSpacing">
    <w:name w:val="No Spacing"/>
    <w:qFormat/>
    <w:rsid w:val="00D42006"/>
    <w:pPr>
      <w:suppressAutoHyphens/>
    </w:pPr>
    <w:rPr>
      <w:rFonts w:ascii="Calibri" w:eastAsia="Calibri" w:hAnsi="Calibri" w:cs="Calibri"/>
      <w:sz w:val="22"/>
      <w:szCs w:val="22"/>
      <w:lang w:val="sr-Latn-CS" w:eastAsia="ar-SA"/>
    </w:rPr>
  </w:style>
  <w:style w:type="character" w:styleId="Hyperlink">
    <w:name w:val="Hyperlink"/>
    <w:unhideWhenUsed/>
    <w:rsid w:val="00EB020E"/>
    <w:rPr>
      <w:color w:val="0000FF"/>
      <w:u w:val="single"/>
    </w:rPr>
  </w:style>
  <w:style w:type="table" w:styleId="TableGrid">
    <w:name w:val="Table Grid"/>
    <w:basedOn w:val="TableNormal"/>
    <w:rsid w:val="0037356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A03BC"/>
    <w:rPr>
      <w:rFonts w:ascii="Tahoma" w:hAnsi="Tahoma" w:cs="Tahoma"/>
      <w:sz w:val="16"/>
      <w:szCs w:val="16"/>
    </w:rPr>
  </w:style>
  <w:style w:type="paragraph" w:customStyle="1" w:styleId="stil1tekst">
    <w:name w:val="stil_1tekst"/>
    <w:basedOn w:val="Normal"/>
    <w:rsid w:val="00FA413D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1">
    <w:name w:val="1"/>
    <w:basedOn w:val="Normal"/>
    <w:rsid w:val="00392CD6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tekst">
    <w:name w:val="_1tekst"/>
    <w:basedOn w:val="Normal"/>
    <w:rsid w:val="00367826"/>
    <w:pPr>
      <w:suppressAutoHyphens w:val="0"/>
      <w:spacing w:before="100" w:beforeAutospacing="1" w:after="100" w:afterAutospacing="1"/>
    </w:pPr>
    <w:rPr>
      <w:lang w:eastAsia="en-US"/>
    </w:rPr>
  </w:style>
  <w:style w:type="paragraph" w:styleId="Footer">
    <w:name w:val="footer"/>
    <w:basedOn w:val="Normal"/>
    <w:rsid w:val="000528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8D4"/>
  </w:style>
  <w:style w:type="paragraph" w:styleId="NormalWeb">
    <w:name w:val="Normal (Web)"/>
    <w:basedOn w:val="Normal"/>
    <w:rsid w:val="00F47E87"/>
    <w:pPr>
      <w:suppressAutoHyphens w:val="0"/>
      <w:spacing w:before="100" w:beforeAutospacing="1" w:after="115"/>
    </w:pPr>
    <w:rPr>
      <w:lang w:eastAsia="en-US"/>
    </w:rPr>
  </w:style>
  <w:style w:type="paragraph" w:customStyle="1" w:styleId="Char">
    <w:name w:val="Char"/>
    <w:basedOn w:val="Normal"/>
    <w:rsid w:val="0035743A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superscript">
    <w:name w:val="superscript"/>
    <w:rsid w:val="00965600"/>
  </w:style>
  <w:style w:type="character" w:customStyle="1" w:styleId="UnresolvedMention">
    <w:name w:val="Unresolved Mention"/>
    <w:uiPriority w:val="99"/>
    <w:semiHidden/>
    <w:unhideWhenUsed/>
    <w:rsid w:val="009441AC"/>
    <w:rPr>
      <w:color w:val="605E5C"/>
      <w:shd w:val="clear" w:color="auto" w:fill="E1DFDD"/>
    </w:rPr>
  </w:style>
  <w:style w:type="paragraph" w:customStyle="1" w:styleId="Standard">
    <w:name w:val="Standard"/>
    <w:rsid w:val="00F1319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95102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00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42006"/>
    <w:rPr>
      <w:rFonts w:ascii="Wingdings" w:hAnsi="Wingdings"/>
    </w:rPr>
  </w:style>
  <w:style w:type="character" w:customStyle="1" w:styleId="Absatz-Standardschriftart">
    <w:name w:val="Absatz-Standardschriftart"/>
    <w:rsid w:val="00D42006"/>
  </w:style>
  <w:style w:type="character" w:customStyle="1" w:styleId="WW8Num1z1">
    <w:name w:val="WW8Num1z1"/>
    <w:rsid w:val="00D42006"/>
    <w:rPr>
      <w:rFonts w:ascii="Symbol" w:hAnsi="Symbol"/>
    </w:rPr>
  </w:style>
  <w:style w:type="character" w:customStyle="1" w:styleId="WW8Num3z0">
    <w:name w:val="WW8Num3z0"/>
    <w:rsid w:val="00D42006"/>
    <w:rPr>
      <w:rFonts w:ascii="Wingdings" w:hAnsi="Wingdings"/>
    </w:rPr>
  </w:style>
  <w:style w:type="character" w:customStyle="1" w:styleId="WW8Num3z1">
    <w:name w:val="WW8Num3z1"/>
    <w:rsid w:val="00D42006"/>
    <w:rPr>
      <w:rFonts w:ascii="Courier New" w:hAnsi="Courier New" w:cs="Courier New"/>
    </w:rPr>
  </w:style>
  <w:style w:type="character" w:customStyle="1" w:styleId="WW8Num3z3">
    <w:name w:val="WW8Num3z3"/>
    <w:rsid w:val="00D42006"/>
    <w:rPr>
      <w:rFonts w:ascii="Symbol" w:hAnsi="Symbol"/>
    </w:rPr>
  </w:style>
  <w:style w:type="character" w:customStyle="1" w:styleId="WW8Num5z0">
    <w:name w:val="WW8Num5z0"/>
    <w:rsid w:val="00D4200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42006"/>
    <w:rPr>
      <w:rFonts w:ascii="Courier New" w:hAnsi="Courier New" w:cs="Courier New"/>
    </w:rPr>
  </w:style>
  <w:style w:type="character" w:customStyle="1" w:styleId="WW8Num5z2">
    <w:name w:val="WW8Num5z2"/>
    <w:rsid w:val="00D42006"/>
    <w:rPr>
      <w:rFonts w:ascii="Wingdings" w:hAnsi="Wingdings"/>
    </w:rPr>
  </w:style>
  <w:style w:type="character" w:customStyle="1" w:styleId="WW8Num5z3">
    <w:name w:val="WW8Num5z3"/>
    <w:rsid w:val="00D42006"/>
    <w:rPr>
      <w:rFonts w:ascii="Symbol" w:hAnsi="Symbol"/>
    </w:rPr>
  </w:style>
  <w:style w:type="character" w:customStyle="1" w:styleId="DefaultParagraphFont2">
    <w:name w:val="Default Paragraph Font2"/>
    <w:rsid w:val="00D42006"/>
  </w:style>
  <w:style w:type="character" w:customStyle="1" w:styleId="Oznakezanabrajanje">
    <w:name w:val="Oznake za nabrajanje"/>
    <w:rsid w:val="00D42006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D4200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D42006"/>
    <w:pPr>
      <w:spacing w:after="120"/>
    </w:pPr>
  </w:style>
  <w:style w:type="paragraph" w:styleId="List">
    <w:name w:val="List"/>
    <w:basedOn w:val="BodyText"/>
    <w:rsid w:val="00D42006"/>
    <w:rPr>
      <w:rFonts w:cs="Mangal"/>
    </w:rPr>
  </w:style>
  <w:style w:type="paragraph" w:customStyle="1" w:styleId="Naslov">
    <w:name w:val="Naslov"/>
    <w:basedOn w:val="Normal"/>
    <w:rsid w:val="00D4200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D42006"/>
    <w:pPr>
      <w:suppressLineNumbers/>
    </w:pPr>
    <w:rPr>
      <w:rFonts w:cs="Mangal"/>
    </w:rPr>
  </w:style>
  <w:style w:type="paragraph" w:styleId="NoSpacing">
    <w:name w:val="No Spacing"/>
    <w:qFormat/>
    <w:rsid w:val="00D42006"/>
    <w:pPr>
      <w:suppressAutoHyphens/>
    </w:pPr>
    <w:rPr>
      <w:rFonts w:ascii="Calibri" w:eastAsia="Calibri" w:hAnsi="Calibri" w:cs="Calibri"/>
      <w:sz w:val="22"/>
      <w:szCs w:val="22"/>
      <w:lang w:val="sr-Latn-CS" w:eastAsia="ar-SA"/>
    </w:rPr>
  </w:style>
  <w:style w:type="character" w:styleId="Hyperlink">
    <w:name w:val="Hyperlink"/>
    <w:unhideWhenUsed/>
    <w:rsid w:val="00EB020E"/>
    <w:rPr>
      <w:color w:val="0000FF"/>
      <w:u w:val="single"/>
    </w:rPr>
  </w:style>
  <w:style w:type="table" w:styleId="TableGrid">
    <w:name w:val="Table Grid"/>
    <w:basedOn w:val="TableNormal"/>
    <w:rsid w:val="0037356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A03BC"/>
    <w:rPr>
      <w:rFonts w:ascii="Tahoma" w:hAnsi="Tahoma" w:cs="Tahoma"/>
      <w:sz w:val="16"/>
      <w:szCs w:val="16"/>
    </w:rPr>
  </w:style>
  <w:style w:type="paragraph" w:customStyle="1" w:styleId="stil1tekst">
    <w:name w:val="stil_1tekst"/>
    <w:basedOn w:val="Normal"/>
    <w:rsid w:val="00FA413D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1">
    <w:name w:val="1"/>
    <w:basedOn w:val="Normal"/>
    <w:rsid w:val="00392CD6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1tekst">
    <w:name w:val="_1tekst"/>
    <w:basedOn w:val="Normal"/>
    <w:rsid w:val="00367826"/>
    <w:pPr>
      <w:suppressAutoHyphens w:val="0"/>
      <w:spacing w:before="100" w:beforeAutospacing="1" w:after="100" w:afterAutospacing="1"/>
    </w:pPr>
    <w:rPr>
      <w:lang w:eastAsia="en-US"/>
    </w:rPr>
  </w:style>
  <w:style w:type="paragraph" w:styleId="Footer">
    <w:name w:val="footer"/>
    <w:basedOn w:val="Normal"/>
    <w:rsid w:val="000528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8D4"/>
  </w:style>
  <w:style w:type="paragraph" w:styleId="NormalWeb">
    <w:name w:val="Normal (Web)"/>
    <w:basedOn w:val="Normal"/>
    <w:rsid w:val="00F47E87"/>
    <w:pPr>
      <w:suppressAutoHyphens w:val="0"/>
      <w:spacing w:before="100" w:beforeAutospacing="1" w:after="115"/>
    </w:pPr>
    <w:rPr>
      <w:lang w:eastAsia="en-US"/>
    </w:rPr>
  </w:style>
  <w:style w:type="paragraph" w:customStyle="1" w:styleId="Char">
    <w:name w:val="Char"/>
    <w:basedOn w:val="Normal"/>
    <w:rsid w:val="0035743A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superscript">
    <w:name w:val="superscript"/>
    <w:rsid w:val="00965600"/>
  </w:style>
  <w:style w:type="character" w:customStyle="1" w:styleId="UnresolvedMention">
    <w:name w:val="Unresolved Mention"/>
    <w:uiPriority w:val="99"/>
    <w:semiHidden/>
    <w:unhideWhenUsed/>
    <w:rsid w:val="009441AC"/>
    <w:rPr>
      <w:color w:val="605E5C"/>
      <w:shd w:val="clear" w:color="auto" w:fill="E1DFDD"/>
    </w:rPr>
  </w:style>
  <w:style w:type="paragraph" w:customStyle="1" w:styleId="Standard">
    <w:name w:val="Standard"/>
    <w:rsid w:val="00F1319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9510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void(0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OU</Company>
  <LinksUpToDate>false</LinksUpToDate>
  <CharactersWithSpaces>6735</CharactersWithSpaces>
  <SharedDoc>false</SharedDoc>
  <HLinks>
    <vt:vector size="156" baseType="variant">
      <vt:variant>
        <vt:i4>1572932</vt:i4>
      </vt:variant>
      <vt:variant>
        <vt:i4>75</vt:i4>
      </vt:variant>
      <vt:variant>
        <vt:i4>0</vt:i4>
      </vt:variant>
      <vt:variant>
        <vt:i4>5</vt:i4>
      </vt:variant>
      <vt:variant>
        <vt:lpwstr>http://www.topola.rs/контролне-листе</vt:lpwstr>
      </vt:variant>
      <vt:variant>
        <vt:lpwstr/>
      </vt:variant>
      <vt:variant>
        <vt:i4>6291564</vt:i4>
      </vt:variant>
      <vt:variant>
        <vt:i4>72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45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42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Sneza</dc:creator>
  <cp:lastModifiedBy>AsusI7</cp:lastModifiedBy>
  <cp:revision>5</cp:revision>
  <cp:lastPrinted>2023-07-18T06:45:00Z</cp:lastPrinted>
  <dcterms:created xsi:type="dcterms:W3CDTF">2023-07-18T05:57:00Z</dcterms:created>
  <dcterms:modified xsi:type="dcterms:W3CDTF">2023-07-18T06:45:00Z</dcterms:modified>
</cp:coreProperties>
</file>